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37379" w14:textId="01D93E0D" w:rsidR="00A77B3E" w:rsidRPr="00542C01" w:rsidRDefault="001A778F" w:rsidP="00917D5C">
      <w:pPr>
        <w:jc w:val="center"/>
        <w:rPr>
          <w:rFonts w:ascii="Tahoma" w:hAnsi="Tahoma"/>
        </w:rPr>
      </w:pPr>
      <w:bookmarkStart w:id="0" w:name="_GoBack"/>
      <w:bookmarkEnd w:id="0"/>
      <w:r w:rsidRPr="00542C01">
        <w:rPr>
          <w:rFonts w:ascii="Tahoma" w:eastAsia="Garamond" w:hAnsi="Tahoma" w:cs="Garamond"/>
          <w:sz w:val="22"/>
          <w:szCs w:val="22"/>
        </w:rPr>
        <w:t>American College of Chest Physicians</w:t>
      </w:r>
    </w:p>
    <w:p w14:paraId="21F1CA71" w14:textId="19473153" w:rsidR="00A77B3E" w:rsidRPr="00542C01" w:rsidRDefault="00DC3C1B" w:rsidP="00917D5C">
      <w:pPr>
        <w:jc w:val="center"/>
        <w:rPr>
          <w:rFonts w:ascii="Tahoma" w:eastAsia="Garamond" w:hAnsi="Tahoma" w:cs="Garamond"/>
          <w:sz w:val="22"/>
          <w:szCs w:val="22"/>
        </w:rPr>
      </w:pPr>
      <w:r w:rsidRPr="00542C01">
        <w:rPr>
          <w:rFonts w:ascii="Tahoma" w:eastAsia="Garamond" w:hAnsi="Tahoma" w:cs="Garamond"/>
          <w:sz w:val="22"/>
          <w:szCs w:val="22"/>
        </w:rPr>
        <w:t>14</w:t>
      </w:r>
      <w:r w:rsidR="001A778F" w:rsidRPr="00542C01">
        <w:rPr>
          <w:rFonts w:ascii="Tahoma" w:eastAsia="Garamond" w:hAnsi="Tahoma" w:cs="Garamond"/>
          <w:sz w:val="22"/>
          <w:szCs w:val="22"/>
        </w:rPr>
        <w:t>th Annual ACCP Community Asthma and COPD Coalitions Symposium:</w:t>
      </w:r>
    </w:p>
    <w:p w14:paraId="53F01097" w14:textId="77777777" w:rsidR="00A77B3E" w:rsidRPr="00542C01" w:rsidRDefault="00DC3C1B" w:rsidP="00917D5C">
      <w:pPr>
        <w:jc w:val="center"/>
        <w:rPr>
          <w:rFonts w:ascii="Tahoma" w:eastAsia="Garamond" w:hAnsi="Tahoma" w:cs="Garamond"/>
          <w:sz w:val="22"/>
          <w:szCs w:val="22"/>
        </w:rPr>
      </w:pPr>
      <w:r w:rsidRPr="00542C01">
        <w:rPr>
          <w:rFonts w:ascii="Tahoma" w:eastAsia="Garamond" w:hAnsi="Tahoma" w:cs="Garamond"/>
          <w:sz w:val="22"/>
          <w:szCs w:val="22"/>
        </w:rPr>
        <w:t>State and Local Partnerships to Achieve Sustainable Program Results</w:t>
      </w:r>
    </w:p>
    <w:p w14:paraId="3BB94BE5" w14:textId="77777777" w:rsidR="00BE1AC4" w:rsidRPr="00542C01" w:rsidRDefault="00DC3C1B" w:rsidP="00917D5C">
      <w:pPr>
        <w:jc w:val="center"/>
        <w:rPr>
          <w:rFonts w:ascii="Tahoma" w:eastAsia="Garamond" w:hAnsi="Tahoma" w:cs="Garamond"/>
          <w:sz w:val="22"/>
          <w:szCs w:val="22"/>
        </w:rPr>
      </w:pPr>
      <w:r w:rsidRPr="00542C01">
        <w:rPr>
          <w:rFonts w:ascii="Tahoma" w:eastAsia="Garamond" w:hAnsi="Tahoma" w:cs="Garamond"/>
          <w:sz w:val="22"/>
          <w:szCs w:val="22"/>
        </w:rPr>
        <w:t>CHEST 2012</w:t>
      </w:r>
    </w:p>
    <w:p w14:paraId="4EA15E44" w14:textId="5B3C09CD" w:rsidR="00A77B3E" w:rsidRPr="00542C01" w:rsidRDefault="001A778F" w:rsidP="00917D5C">
      <w:pPr>
        <w:jc w:val="center"/>
        <w:rPr>
          <w:rFonts w:ascii="Tahoma" w:eastAsia="Garamond" w:hAnsi="Tahoma" w:cs="Garamond"/>
          <w:sz w:val="22"/>
          <w:szCs w:val="22"/>
        </w:rPr>
      </w:pPr>
      <w:r w:rsidRPr="00542C01">
        <w:rPr>
          <w:rFonts w:ascii="Tahoma" w:eastAsia="Garamond" w:hAnsi="Tahoma" w:cs="Garamond"/>
          <w:sz w:val="22"/>
          <w:szCs w:val="22"/>
        </w:rPr>
        <w:t>Wednesday</w:t>
      </w:r>
      <w:r w:rsidR="00BE1AC4" w:rsidRPr="00542C01">
        <w:rPr>
          <w:rFonts w:ascii="Tahoma" w:eastAsia="Garamond" w:hAnsi="Tahoma" w:cs="Garamond"/>
          <w:sz w:val="22"/>
          <w:szCs w:val="22"/>
        </w:rPr>
        <w:t xml:space="preserve"> and Thursday</w:t>
      </w:r>
      <w:r w:rsidRPr="00542C01">
        <w:rPr>
          <w:rFonts w:ascii="Tahoma" w:eastAsia="Garamond" w:hAnsi="Tahoma" w:cs="Garamond"/>
          <w:sz w:val="22"/>
          <w:szCs w:val="22"/>
        </w:rPr>
        <w:t xml:space="preserve">, </w:t>
      </w:r>
      <w:r w:rsidR="00BE1AC4" w:rsidRPr="00542C01">
        <w:rPr>
          <w:rFonts w:ascii="Tahoma" w:eastAsia="Garamond" w:hAnsi="Tahoma" w:cs="Garamond"/>
          <w:sz w:val="22"/>
          <w:szCs w:val="22"/>
        </w:rPr>
        <w:t>October 24-25</w:t>
      </w:r>
      <w:r w:rsidR="00DC3C1B" w:rsidRPr="00542C01">
        <w:rPr>
          <w:rFonts w:ascii="Tahoma" w:eastAsia="Garamond" w:hAnsi="Tahoma" w:cs="Garamond"/>
          <w:sz w:val="22"/>
          <w:szCs w:val="22"/>
        </w:rPr>
        <w:t>, 2012</w:t>
      </w:r>
    </w:p>
    <w:p w14:paraId="1FAA3AE2" w14:textId="77777777" w:rsidR="00A77B3E" w:rsidRPr="00542C01" w:rsidRDefault="00DC3C1B" w:rsidP="00917D5C">
      <w:pPr>
        <w:jc w:val="center"/>
        <w:rPr>
          <w:rFonts w:ascii="Tahoma" w:eastAsia="Garamond" w:hAnsi="Tahoma" w:cs="Garamond"/>
          <w:sz w:val="22"/>
          <w:szCs w:val="22"/>
        </w:rPr>
      </w:pPr>
      <w:r w:rsidRPr="00542C01">
        <w:rPr>
          <w:rFonts w:ascii="Tahoma" w:eastAsia="Garamond" w:hAnsi="Tahoma" w:cs="Garamond"/>
          <w:sz w:val="22"/>
          <w:szCs w:val="22"/>
        </w:rPr>
        <w:t>Atlanta, GA</w:t>
      </w:r>
    </w:p>
    <w:p w14:paraId="5B13E9C8" w14:textId="62A087E0" w:rsidR="000C7BCA" w:rsidRPr="00542C01" w:rsidRDefault="000C7BCA" w:rsidP="00917D5C">
      <w:pPr>
        <w:jc w:val="center"/>
        <w:rPr>
          <w:rFonts w:ascii="Tahoma" w:eastAsia="Garamond" w:hAnsi="Tahoma" w:cs="Garamond"/>
          <w:b/>
          <w:sz w:val="22"/>
          <w:szCs w:val="22"/>
        </w:rPr>
      </w:pPr>
      <w:r w:rsidRPr="00542C01">
        <w:rPr>
          <w:rFonts w:ascii="Tahoma" w:eastAsia="Garamond" w:hAnsi="Tahoma" w:cs="Garamond"/>
          <w:b/>
          <w:sz w:val="22"/>
          <w:szCs w:val="22"/>
        </w:rPr>
        <w:t>CONVENTION CENTER ROOM C203</w:t>
      </w:r>
    </w:p>
    <w:p w14:paraId="60A1C452" w14:textId="77777777" w:rsidR="00916E0A" w:rsidRPr="00542C01" w:rsidRDefault="00916E0A">
      <w:pPr>
        <w:rPr>
          <w:rFonts w:ascii="Tahoma" w:hAnsi="Tahoma"/>
          <w:b/>
          <w:bCs/>
          <w:sz w:val="22"/>
          <w:szCs w:val="22"/>
        </w:rPr>
      </w:pPr>
    </w:p>
    <w:p w14:paraId="38F55DEC" w14:textId="77777777" w:rsidR="00916E0A" w:rsidRPr="00542C01" w:rsidRDefault="00916E0A">
      <w:pPr>
        <w:rPr>
          <w:rFonts w:ascii="Tahoma" w:hAnsi="Tahoma"/>
          <w:b/>
          <w:bCs/>
          <w:sz w:val="22"/>
          <w:szCs w:val="22"/>
        </w:rPr>
      </w:pPr>
    </w:p>
    <w:p w14:paraId="3821024C" w14:textId="77777777" w:rsidR="00A77B3E" w:rsidRPr="00542C01" w:rsidRDefault="00BE1AC4">
      <w:pPr>
        <w:rPr>
          <w:rFonts w:ascii="Tahoma" w:hAnsi="Tahoma"/>
        </w:rPr>
      </w:pPr>
      <w:r w:rsidRPr="00542C01">
        <w:rPr>
          <w:rFonts w:ascii="Tahoma" w:hAnsi="Tahoma"/>
          <w:b/>
          <w:bCs/>
          <w:sz w:val="22"/>
          <w:szCs w:val="22"/>
        </w:rPr>
        <w:t>Wednesday, October 24, 2012</w:t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</w:p>
    <w:p w14:paraId="6561F619" w14:textId="77777777" w:rsidR="00A77B3E" w:rsidRPr="00542C01" w:rsidRDefault="00A77B3E">
      <w:pPr>
        <w:rPr>
          <w:rFonts w:ascii="Tahoma" w:hAnsi="Tahoma"/>
          <w:b/>
          <w:bCs/>
          <w:sz w:val="22"/>
          <w:szCs w:val="22"/>
        </w:rPr>
      </w:pPr>
    </w:p>
    <w:p w14:paraId="7A2B0AC6" w14:textId="77777777" w:rsidR="00A77B3E" w:rsidRPr="00542C01" w:rsidRDefault="00916E0A">
      <w:pPr>
        <w:rPr>
          <w:rFonts w:ascii="Tahoma" w:hAnsi="Tahoma"/>
          <w:b/>
          <w:sz w:val="22"/>
          <w:szCs w:val="22"/>
        </w:rPr>
      </w:pPr>
      <w:r w:rsidRPr="00542C01">
        <w:rPr>
          <w:rFonts w:ascii="Tahoma" w:hAnsi="Tahoma"/>
          <w:b/>
          <w:sz w:val="22"/>
          <w:szCs w:val="22"/>
        </w:rPr>
        <w:t>7:0</w:t>
      </w:r>
      <w:r w:rsidR="001A778F" w:rsidRPr="00542C01">
        <w:rPr>
          <w:rFonts w:ascii="Tahoma" w:hAnsi="Tahoma"/>
          <w:b/>
          <w:sz w:val="22"/>
          <w:szCs w:val="22"/>
        </w:rPr>
        <w:t>0 am– 8:00 am</w:t>
      </w:r>
      <w:r w:rsidR="001A778F" w:rsidRPr="00542C01">
        <w:rPr>
          <w:rFonts w:ascii="Tahoma" w:hAnsi="Tahoma"/>
          <w:b/>
          <w:sz w:val="22"/>
          <w:szCs w:val="22"/>
        </w:rPr>
        <w:tab/>
      </w:r>
      <w:r w:rsidR="001A778F" w:rsidRPr="00542C01">
        <w:rPr>
          <w:rFonts w:ascii="Tahoma" w:hAnsi="Tahoma"/>
          <w:b/>
          <w:sz w:val="22"/>
          <w:szCs w:val="22"/>
        </w:rPr>
        <w:tab/>
      </w:r>
      <w:r w:rsidRPr="00542C01">
        <w:rPr>
          <w:rFonts w:ascii="Tahoma" w:hAnsi="Tahoma"/>
          <w:b/>
          <w:sz w:val="22"/>
          <w:szCs w:val="22"/>
        </w:rPr>
        <w:t xml:space="preserve">Registration and </w:t>
      </w:r>
      <w:r w:rsidR="001A778F" w:rsidRPr="00542C01">
        <w:rPr>
          <w:rFonts w:ascii="Tahoma" w:hAnsi="Tahoma"/>
          <w:b/>
          <w:sz w:val="22"/>
          <w:szCs w:val="22"/>
        </w:rPr>
        <w:t>Breakfast</w:t>
      </w:r>
    </w:p>
    <w:p w14:paraId="60494B22" w14:textId="77777777" w:rsidR="00A77B3E" w:rsidRPr="00542C01" w:rsidRDefault="00A77B3E">
      <w:pPr>
        <w:rPr>
          <w:rFonts w:ascii="Tahoma" w:hAnsi="Tahoma"/>
          <w:sz w:val="22"/>
          <w:szCs w:val="22"/>
        </w:rPr>
      </w:pPr>
    </w:p>
    <w:p w14:paraId="487253D0" w14:textId="1FB258FE" w:rsidR="00A77B3E" w:rsidRPr="00542C01" w:rsidRDefault="001A778F">
      <w:pPr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8:00 am – 8:15 am</w:t>
      </w:r>
      <w:r w:rsidRPr="00542C01">
        <w:rPr>
          <w:rFonts w:ascii="Tahoma" w:hAnsi="Tahoma"/>
          <w:sz w:val="22"/>
          <w:szCs w:val="22"/>
        </w:rPr>
        <w:tab/>
        <w:t xml:space="preserve">   </w:t>
      </w:r>
      <w:r w:rsidRPr="00542C01">
        <w:rPr>
          <w:rFonts w:ascii="Tahoma" w:hAnsi="Tahoma"/>
          <w:sz w:val="22"/>
          <w:szCs w:val="22"/>
        </w:rPr>
        <w:tab/>
        <w:t>Welcome from ACCP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  <w:r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i/>
          <w:sz w:val="22"/>
          <w:szCs w:val="22"/>
        </w:rPr>
        <w:t>W. Brendle Glomb, MD, FCCP</w:t>
      </w:r>
      <w:r w:rsidR="00E82F9D" w:rsidRPr="00542C01">
        <w:rPr>
          <w:rFonts w:ascii="Tahoma" w:hAnsi="Tahoma"/>
          <w:i/>
          <w:sz w:val="22"/>
          <w:szCs w:val="22"/>
        </w:rPr>
        <w:t>, Austin</w:t>
      </w:r>
      <w:r w:rsidR="00056A97" w:rsidRPr="00542C01">
        <w:rPr>
          <w:rFonts w:ascii="Tahoma" w:hAnsi="Tahoma"/>
          <w:i/>
          <w:sz w:val="22"/>
          <w:szCs w:val="22"/>
        </w:rPr>
        <w:t>,</w:t>
      </w:r>
      <w:r w:rsidR="00E82F9D" w:rsidRPr="00542C01">
        <w:rPr>
          <w:rFonts w:ascii="Tahoma" w:hAnsi="Tahoma"/>
          <w:i/>
          <w:sz w:val="22"/>
          <w:szCs w:val="22"/>
        </w:rPr>
        <w:t xml:space="preserve"> </w:t>
      </w:r>
      <w:r w:rsidR="00056A97" w:rsidRPr="00542C01">
        <w:rPr>
          <w:rFonts w:ascii="Tahoma" w:hAnsi="Tahoma"/>
          <w:i/>
          <w:sz w:val="22"/>
          <w:szCs w:val="22"/>
        </w:rPr>
        <w:t>TX</w:t>
      </w:r>
    </w:p>
    <w:p w14:paraId="65063431" w14:textId="39C692A8" w:rsidR="00A77B3E" w:rsidRPr="00542C01" w:rsidRDefault="00A77B3E">
      <w:pPr>
        <w:rPr>
          <w:rFonts w:ascii="Tahoma" w:hAnsi="Tahoma"/>
          <w:sz w:val="22"/>
          <w:szCs w:val="22"/>
        </w:rPr>
      </w:pPr>
    </w:p>
    <w:p w14:paraId="26E97960" w14:textId="0D8C272A" w:rsidR="00A77B3E" w:rsidRPr="00542C01" w:rsidRDefault="001A778F">
      <w:pPr>
        <w:ind w:left="2880" w:hanging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8:1</w:t>
      </w:r>
      <w:r w:rsidR="00D92483" w:rsidRPr="00542C01">
        <w:rPr>
          <w:rFonts w:ascii="Tahoma" w:hAnsi="Tahoma"/>
          <w:sz w:val="22"/>
          <w:szCs w:val="22"/>
        </w:rPr>
        <w:t>5 am – 8:45 am</w:t>
      </w:r>
      <w:r w:rsidR="00D92483" w:rsidRPr="00542C01">
        <w:rPr>
          <w:rFonts w:ascii="Tahoma" w:hAnsi="Tahoma"/>
          <w:sz w:val="22"/>
          <w:szCs w:val="22"/>
        </w:rPr>
        <w:tab/>
        <w:t xml:space="preserve">Welcome from EPA, </w:t>
      </w:r>
      <w:r w:rsidR="00CD7E95" w:rsidRPr="00542C01">
        <w:rPr>
          <w:rFonts w:ascii="Tahoma" w:hAnsi="Tahoma"/>
          <w:i/>
          <w:sz w:val="22"/>
          <w:szCs w:val="22"/>
        </w:rPr>
        <w:t>Tracey Mitchell</w:t>
      </w:r>
      <w:r w:rsidRPr="00542C01">
        <w:rPr>
          <w:rFonts w:ascii="Tahoma" w:hAnsi="Tahoma"/>
          <w:i/>
          <w:sz w:val="22"/>
          <w:szCs w:val="22"/>
        </w:rPr>
        <w:t>, EPA</w:t>
      </w:r>
      <w:r w:rsidR="00E82F9D" w:rsidRPr="00542C01">
        <w:rPr>
          <w:rFonts w:ascii="Tahoma" w:hAnsi="Tahoma"/>
          <w:i/>
          <w:sz w:val="22"/>
          <w:szCs w:val="22"/>
        </w:rPr>
        <w:t>, Washington, D.C.</w:t>
      </w:r>
    </w:p>
    <w:p w14:paraId="404EAD22" w14:textId="0D2A87ED" w:rsidR="00FA59BF" w:rsidRPr="00542C01" w:rsidRDefault="00FA59BF" w:rsidP="00D92483">
      <w:pPr>
        <w:ind w:left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Welcome from CDC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  <w:r w:rsidR="00D0096C" w:rsidRPr="00542C01">
        <w:rPr>
          <w:rFonts w:ascii="Tahoma" w:hAnsi="Tahoma"/>
          <w:i/>
          <w:sz w:val="22"/>
          <w:szCs w:val="22"/>
        </w:rPr>
        <w:t>Paul Garbe, DVM, MPH, Atlanta, GA</w:t>
      </w:r>
    </w:p>
    <w:p w14:paraId="65E226B3" w14:textId="77777777" w:rsidR="00D076C7" w:rsidRPr="00542C01" w:rsidRDefault="00D076C7">
      <w:pPr>
        <w:ind w:left="2880" w:hanging="2880"/>
        <w:rPr>
          <w:rFonts w:ascii="Tahoma" w:hAnsi="Tahoma"/>
          <w:sz w:val="22"/>
          <w:szCs w:val="22"/>
        </w:rPr>
      </w:pPr>
    </w:p>
    <w:p w14:paraId="33721E5E" w14:textId="78E7D2B3" w:rsidR="00A77B3E" w:rsidRPr="00542C01" w:rsidRDefault="00D076C7" w:rsidP="00D92483">
      <w:pPr>
        <w:ind w:left="2880" w:hanging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8:45 am - 9:15 am</w:t>
      </w:r>
      <w:r w:rsidRPr="00542C01">
        <w:rPr>
          <w:rFonts w:ascii="Tahoma" w:hAnsi="Tahoma"/>
          <w:sz w:val="22"/>
          <w:szCs w:val="22"/>
        </w:rPr>
        <w:tab/>
        <w:t>Sy</w:t>
      </w:r>
      <w:r w:rsidR="00D92483" w:rsidRPr="00542C01">
        <w:rPr>
          <w:rFonts w:ascii="Tahoma" w:hAnsi="Tahoma"/>
          <w:sz w:val="22"/>
          <w:szCs w:val="22"/>
        </w:rPr>
        <w:t xml:space="preserve">stem Change to Get Real Results, </w:t>
      </w:r>
      <w:r w:rsidR="00E82F9D" w:rsidRPr="00542C01">
        <w:rPr>
          <w:rFonts w:ascii="Tahoma" w:hAnsi="Tahoma"/>
          <w:i/>
          <w:sz w:val="22"/>
          <w:szCs w:val="22"/>
        </w:rPr>
        <w:t>Tracy Washington-Enger, Washington, DC</w:t>
      </w:r>
      <w:r w:rsidRPr="00542C01">
        <w:rPr>
          <w:rFonts w:ascii="Tahoma" w:hAnsi="Tahoma"/>
          <w:sz w:val="22"/>
          <w:szCs w:val="22"/>
        </w:rPr>
        <w:tab/>
      </w:r>
      <w:r w:rsidR="001A778F" w:rsidRPr="00542C01">
        <w:rPr>
          <w:rFonts w:ascii="Tahoma" w:hAnsi="Tahoma"/>
          <w:sz w:val="22"/>
          <w:szCs w:val="22"/>
        </w:rPr>
        <w:tab/>
      </w:r>
      <w:r w:rsidR="001A778F" w:rsidRPr="00542C01">
        <w:rPr>
          <w:rFonts w:ascii="Tahoma" w:hAnsi="Tahoma"/>
          <w:sz w:val="22"/>
          <w:szCs w:val="22"/>
        </w:rPr>
        <w:tab/>
      </w:r>
      <w:r w:rsidR="001A778F" w:rsidRPr="00542C01">
        <w:rPr>
          <w:rFonts w:ascii="Tahoma" w:hAnsi="Tahoma"/>
          <w:sz w:val="22"/>
          <w:szCs w:val="22"/>
        </w:rPr>
        <w:tab/>
      </w:r>
      <w:r w:rsidR="001A778F" w:rsidRPr="00542C01">
        <w:rPr>
          <w:rFonts w:ascii="Tahoma" w:hAnsi="Tahoma"/>
          <w:sz w:val="22"/>
          <w:szCs w:val="22"/>
        </w:rPr>
        <w:tab/>
      </w:r>
      <w:r w:rsidR="001A778F" w:rsidRPr="00542C01">
        <w:rPr>
          <w:rFonts w:ascii="Tahoma" w:hAnsi="Tahoma"/>
          <w:sz w:val="22"/>
          <w:szCs w:val="22"/>
        </w:rPr>
        <w:tab/>
      </w:r>
      <w:r w:rsidR="001A778F" w:rsidRPr="00542C01">
        <w:rPr>
          <w:rFonts w:ascii="Tahoma" w:hAnsi="Tahoma"/>
          <w:sz w:val="22"/>
          <w:szCs w:val="22"/>
        </w:rPr>
        <w:tab/>
      </w:r>
      <w:r w:rsidR="001A778F" w:rsidRPr="00542C01">
        <w:rPr>
          <w:rFonts w:ascii="Tahoma" w:hAnsi="Tahoma"/>
          <w:sz w:val="22"/>
          <w:szCs w:val="22"/>
        </w:rPr>
        <w:tab/>
      </w:r>
      <w:r w:rsidR="001A778F" w:rsidRPr="00542C01">
        <w:rPr>
          <w:rFonts w:ascii="Tahoma" w:hAnsi="Tahoma"/>
          <w:sz w:val="22"/>
          <w:szCs w:val="22"/>
        </w:rPr>
        <w:tab/>
        <w:t xml:space="preserve">   </w:t>
      </w:r>
      <w:r w:rsidR="001A778F" w:rsidRPr="00542C01">
        <w:rPr>
          <w:rFonts w:ascii="Tahoma" w:hAnsi="Tahoma"/>
          <w:sz w:val="22"/>
          <w:szCs w:val="22"/>
        </w:rPr>
        <w:tab/>
      </w:r>
    </w:p>
    <w:p w14:paraId="495AC46B" w14:textId="7AECFABD" w:rsidR="00FA59BF" w:rsidRPr="00542C01" w:rsidRDefault="00D076C7" w:rsidP="00D92483">
      <w:pPr>
        <w:ind w:left="2880" w:hanging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9:15</w:t>
      </w:r>
      <w:r w:rsidR="001A778F" w:rsidRPr="00542C01">
        <w:rPr>
          <w:rFonts w:ascii="Tahoma" w:hAnsi="Tahoma"/>
          <w:sz w:val="22"/>
          <w:szCs w:val="22"/>
        </w:rPr>
        <w:t xml:space="preserve"> am –</w:t>
      </w:r>
      <w:r w:rsidR="000E46F9" w:rsidRPr="00542C01">
        <w:rPr>
          <w:rFonts w:ascii="Tahoma" w:hAnsi="Tahoma"/>
          <w:sz w:val="22"/>
          <w:szCs w:val="22"/>
        </w:rPr>
        <w:t xml:space="preserve"> </w:t>
      </w:r>
      <w:r w:rsidRPr="00542C01">
        <w:rPr>
          <w:rFonts w:ascii="Tahoma" w:hAnsi="Tahoma"/>
          <w:sz w:val="22"/>
          <w:szCs w:val="22"/>
        </w:rPr>
        <w:t>10:15</w:t>
      </w:r>
      <w:r w:rsidR="00DC3C1B" w:rsidRPr="00542C01">
        <w:rPr>
          <w:rFonts w:ascii="Tahoma" w:hAnsi="Tahoma"/>
          <w:sz w:val="22"/>
          <w:szCs w:val="22"/>
        </w:rPr>
        <w:t xml:space="preserve"> am</w:t>
      </w:r>
      <w:r w:rsidR="00DC3C1B" w:rsidRPr="00542C01">
        <w:rPr>
          <w:rFonts w:ascii="Tahoma" w:hAnsi="Tahoma"/>
          <w:sz w:val="22"/>
          <w:szCs w:val="22"/>
        </w:rPr>
        <w:tab/>
      </w:r>
      <w:r w:rsidR="000E46F9" w:rsidRPr="00542C01">
        <w:rPr>
          <w:rFonts w:ascii="Tahoma" w:hAnsi="Tahoma"/>
          <w:sz w:val="22"/>
          <w:szCs w:val="22"/>
        </w:rPr>
        <w:t>The State of Asthma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  <w:r w:rsidR="00FA59BF" w:rsidRPr="00542C01">
        <w:rPr>
          <w:rFonts w:ascii="Tahoma" w:hAnsi="Tahoma"/>
          <w:i/>
          <w:sz w:val="22"/>
          <w:szCs w:val="22"/>
        </w:rPr>
        <w:t>Jeanne Moorman, MS</w:t>
      </w:r>
      <w:r w:rsidR="00706BDC" w:rsidRPr="00542C01">
        <w:rPr>
          <w:rFonts w:ascii="Tahoma" w:hAnsi="Tahoma"/>
          <w:i/>
          <w:sz w:val="22"/>
          <w:szCs w:val="22"/>
        </w:rPr>
        <w:t>, Atlanta, GA</w:t>
      </w:r>
    </w:p>
    <w:p w14:paraId="0BDC09C0" w14:textId="068FB43E" w:rsidR="00FA59BF" w:rsidRPr="00542C01" w:rsidRDefault="00FA59BF" w:rsidP="00FA59BF">
      <w:pPr>
        <w:ind w:left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 xml:space="preserve">The State of </w:t>
      </w:r>
      <w:r w:rsidR="008146CA" w:rsidRPr="00542C01">
        <w:rPr>
          <w:rFonts w:ascii="Tahoma" w:hAnsi="Tahoma"/>
          <w:sz w:val="22"/>
          <w:szCs w:val="22"/>
        </w:rPr>
        <w:t>COPD</w:t>
      </w:r>
      <w:r w:rsidR="000E46F9" w:rsidRPr="00542C01">
        <w:rPr>
          <w:rFonts w:ascii="Tahoma" w:hAnsi="Tahoma"/>
          <w:sz w:val="22"/>
          <w:szCs w:val="22"/>
        </w:rPr>
        <w:t xml:space="preserve"> – How are we doing?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  <w:r w:rsidR="00B31D93" w:rsidRPr="00542C01">
        <w:rPr>
          <w:rFonts w:ascii="Tahoma" w:hAnsi="Tahoma"/>
          <w:i/>
          <w:sz w:val="22"/>
          <w:szCs w:val="22"/>
        </w:rPr>
        <w:t>Janet Croft</w:t>
      </w:r>
      <w:r w:rsidR="00475249" w:rsidRPr="00542C01">
        <w:rPr>
          <w:rFonts w:ascii="Tahoma" w:hAnsi="Tahoma"/>
          <w:i/>
          <w:sz w:val="22"/>
          <w:szCs w:val="22"/>
        </w:rPr>
        <w:t xml:space="preserve">  - </w:t>
      </w:r>
      <w:r w:rsidRPr="00542C01">
        <w:rPr>
          <w:rFonts w:ascii="Tahoma" w:hAnsi="Tahoma"/>
          <w:i/>
          <w:sz w:val="22"/>
          <w:szCs w:val="22"/>
        </w:rPr>
        <w:t>COPD/Chronic Disease Epidemiologist, Atlanta</w:t>
      </w:r>
      <w:r w:rsidR="00D0096C" w:rsidRPr="00542C01">
        <w:rPr>
          <w:rFonts w:ascii="Tahoma" w:hAnsi="Tahoma"/>
          <w:i/>
          <w:sz w:val="22"/>
          <w:szCs w:val="22"/>
        </w:rPr>
        <w:t>,</w:t>
      </w:r>
      <w:r w:rsidRPr="00542C01">
        <w:rPr>
          <w:rFonts w:ascii="Tahoma" w:hAnsi="Tahoma"/>
          <w:i/>
          <w:sz w:val="22"/>
          <w:szCs w:val="22"/>
        </w:rPr>
        <w:t xml:space="preserve"> GA</w:t>
      </w:r>
    </w:p>
    <w:p w14:paraId="54321A21" w14:textId="40CF87AA" w:rsidR="00D13873" w:rsidRPr="00542C01" w:rsidRDefault="00D13873" w:rsidP="00D13873">
      <w:pPr>
        <w:ind w:left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Asthma and COPD in 2012 – Clinical Highlights and Controversies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  <w:r w:rsidRPr="00542C01">
        <w:rPr>
          <w:rFonts w:ascii="Tahoma" w:hAnsi="Tahoma"/>
          <w:i/>
          <w:sz w:val="22"/>
          <w:szCs w:val="22"/>
        </w:rPr>
        <w:t>Jay Peters, MD, FCCP, San Antonio, TX</w:t>
      </w:r>
    </w:p>
    <w:p w14:paraId="2B411594" w14:textId="77777777" w:rsidR="00D13873" w:rsidRPr="00542C01" w:rsidRDefault="00D13873" w:rsidP="00FA59BF">
      <w:pPr>
        <w:ind w:left="2880"/>
        <w:rPr>
          <w:rFonts w:ascii="Tahoma" w:hAnsi="Tahoma"/>
          <w:sz w:val="22"/>
          <w:szCs w:val="22"/>
        </w:rPr>
      </w:pPr>
    </w:p>
    <w:p w14:paraId="2B88ACEE" w14:textId="11F51AB0" w:rsidR="00A77B3E" w:rsidRPr="00542C01" w:rsidRDefault="00DC3C1B" w:rsidP="001D6077">
      <w:pPr>
        <w:rPr>
          <w:rFonts w:ascii="Tahoma" w:hAnsi="Tahoma"/>
          <w:b/>
          <w:sz w:val="22"/>
          <w:szCs w:val="22"/>
        </w:rPr>
      </w:pPr>
      <w:r w:rsidRPr="00542C01">
        <w:rPr>
          <w:rFonts w:ascii="Tahoma" w:hAnsi="Tahoma"/>
          <w:b/>
          <w:sz w:val="22"/>
          <w:szCs w:val="22"/>
        </w:rPr>
        <w:t>10:15</w:t>
      </w:r>
      <w:r w:rsidR="001A778F" w:rsidRPr="00542C01">
        <w:rPr>
          <w:rFonts w:ascii="Tahoma" w:hAnsi="Tahoma"/>
          <w:b/>
          <w:sz w:val="22"/>
          <w:szCs w:val="22"/>
        </w:rPr>
        <w:t xml:space="preserve"> am – </w:t>
      </w:r>
      <w:r w:rsidRPr="00542C01">
        <w:rPr>
          <w:rFonts w:ascii="Tahoma" w:hAnsi="Tahoma"/>
          <w:b/>
          <w:sz w:val="22"/>
          <w:szCs w:val="22"/>
        </w:rPr>
        <w:t>10:30</w:t>
      </w:r>
      <w:r w:rsidR="001A778F" w:rsidRPr="00542C01">
        <w:rPr>
          <w:rFonts w:ascii="Tahoma" w:hAnsi="Tahoma"/>
          <w:b/>
          <w:sz w:val="22"/>
          <w:szCs w:val="22"/>
        </w:rPr>
        <w:t xml:space="preserve"> am</w:t>
      </w:r>
      <w:r w:rsidR="001A778F" w:rsidRPr="00542C01">
        <w:rPr>
          <w:rFonts w:ascii="Tahoma" w:hAnsi="Tahoma"/>
          <w:b/>
          <w:sz w:val="22"/>
          <w:szCs w:val="22"/>
        </w:rPr>
        <w:tab/>
        <w:t>Break</w:t>
      </w:r>
    </w:p>
    <w:p w14:paraId="355EE866" w14:textId="77777777" w:rsidR="00A77B3E" w:rsidRPr="00542C01" w:rsidRDefault="00A77B3E">
      <w:pPr>
        <w:rPr>
          <w:rFonts w:ascii="Tahoma" w:hAnsi="Tahoma"/>
          <w:sz w:val="22"/>
          <w:szCs w:val="22"/>
        </w:rPr>
      </w:pPr>
    </w:p>
    <w:p w14:paraId="150664E7" w14:textId="77777777" w:rsidR="00A77B3E" w:rsidRPr="00542C01" w:rsidRDefault="00DC3C1B">
      <w:pPr>
        <w:ind w:left="2880" w:hanging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 xml:space="preserve">10:30 am – </w:t>
      </w:r>
      <w:r w:rsidR="001A778F" w:rsidRPr="00542C01">
        <w:rPr>
          <w:rFonts w:ascii="Tahoma" w:hAnsi="Tahoma"/>
          <w:sz w:val="22"/>
          <w:szCs w:val="22"/>
        </w:rPr>
        <w:t>12:00 pm</w:t>
      </w:r>
      <w:r w:rsidR="001A778F" w:rsidRPr="00542C01">
        <w:rPr>
          <w:rFonts w:ascii="Tahoma" w:hAnsi="Tahoma"/>
          <w:sz w:val="22"/>
          <w:szCs w:val="22"/>
        </w:rPr>
        <w:tab/>
        <w:t>Progra</w:t>
      </w:r>
      <w:r w:rsidR="00443CDE" w:rsidRPr="00542C01">
        <w:rPr>
          <w:rFonts w:ascii="Tahoma" w:hAnsi="Tahoma"/>
          <w:sz w:val="22"/>
          <w:szCs w:val="22"/>
        </w:rPr>
        <w:t xml:space="preserve">ms in Action for Results – </w:t>
      </w:r>
      <w:r w:rsidR="00D076C7" w:rsidRPr="00542C01">
        <w:rPr>
          <w:rFonts w:ascii="Tahoma" w:hAnsi="Tahoma"/>
          <w:sz w:val="22"/>
          <w:szCs w:val="22"/>
        </w:rPr>
        <w:t xml:space="preserve">2012 </w:t>
      </w:r>
      <w:r w:rsidRPr="00542C01">
        <w:rPr>
          <w:rFonts w:ascii="Tahoma" w:hAnsi="Tahoma"/>
          <w:sz w:val="22"/>
          <w:szCs w:val="22"/>
        </w:rPr>
        <w:t xml:space="preserve">Winners of </w:t>
      </w:r>
      <w:r w:rsidR="00443CDE" w:rsidRPr="00542C01">
        <w:rPr>
          <w:rFonts w:ascii="Tahoma" w:hAnsi="Tahoma"/>
          <w:sz w:val="22"/>
          <w:szCs w:val="22"/>
        </w:rPr>
        <w:t>EPA</w:t>
      </w:r>
      <w:r w:rsidRPr="00542C01">
        <w:rPr>
          <w:rFonts w:ascii="Tahoma" w:hAnsi="Tahoma"/>
          <w:sz w:val="22"/>
          <w:szCs w:val="22"/>
        </w:rPr>
        <w:t>’s</w:t>
      </w:r>
      <w:r w:rsidR="00443CDE" w:rsidRPr="00542C01">
        <w:rPr>
          <w:rFonts w:ascii="Tahoma" w:hAnsi="Tahoma"/>
          <w:sz w:val="22"/>
          <w:szCs w:val="22"/>
        </w:rPr>
        <w:t xml:space="preserve"> </w:t>
      </w:r>
      <w:r w:rsidRPr="00542C01">
        <w:rPr>
          <w:rFonts w:ascii="Tahoma" w:hAnsi="Tahoma"/>
          <w:sz w:val="22"/>
          <w:szCs w:val="22"/>
        </w:rPr>
        <w:t>National Environmental Leadership</w:t>
      </w:r>
      <w:r w:rsidR="00443CDE" w:rsidRPr="00542C01">
        <w:rPr>
          <w:rFonts w:ascii="Tahoma" w:hAnsi="Tahoma"/>
          <w:sz w:val="22"/>
          <w:szCs w:val="22"/>
        </w:rPr>
        <w:t xml:space="preserve"> </w:t>
      </w:r>
      <w:r w:rsidRPr="00542C01">
        <w:rPr>
          <w:rFonts w:ascii="Tahoma" w:hAnsi="Tahoma"/>
          <w:sz w:val="22"/>
          <w:szCs w:val="22"/>
        </w:rPr>
        <w:t xml:space="preserve">Award in Asthma Management </w:t>
      </w:r>
    </w:p>
    <w:p w14:paraId="4EF8E574" w14:textId="10CA9D32" w:rsidR="006A4399" w:rsidRPr="00542C01" w:rsidRDefault="00497700" w:rsidP="00443CDE">
      <w:pPr>
        <w:numPr>
          <w:ilvl w:val="4"/>
          <w:numId w:val="1"/>
        </w:numPr>
        <w:tabs>
          <w:tab w:val="num" w:pos="3240"/>
        </w:tabs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Michelle Cloutier, MD</w:t>
      </w:r>
      <w:r w:rsidR="008B1EF0" w:rsidRPr="00542C01">
        <w:rPr>
          <w:rFonts w:ascii="Tahoma" w:hAnsi="Tahoma"/>
          <w:i/>
          <w:sz w:val="22"/>
          <w:szCs w:val="22"/>
        </w:rPr>
        <w:t>, Connecticut Children’s Medical Center</w:t>
      </w:r>
    </w:p>
    <w:p w14:paraId="046A75AF" w14:textId="1C68A29A" w:rsidR="008B1EF0" w:rsidRPr="00542C01" w:rsidRDefault="008B1EF0" w:rsidP="00443CDE">
      <w:pPr>
        <w:numPr>
          <w:ilvl w:val="4"/>
          <w:numId w:val="1"/>
        </w:numPr>
        <w:tabs>
          <w:tab w:val="num" w:pos="3240"/>
        </w:tabs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Lisa Diaz, Los Angeles Care Health Plan</w:t>
      </w:r>
    </w:p>
    <w:p w14:paraId="03317BD7" w14:textId="62E717CF" w:rsidR="008B1EF0" w:rsidRPr="00542C01" w:rsidRDefault="008B1EF0" w:rsidP="00443CDE">
      <w:pPr>
        <w:numPr>
          <w:ilvl w:val="4"/>
          <w:numId w:val="1"/>
        </w:numPr>
        <w:tabs>
          <w:tab w:val="num" w:pos="3240"/>
        </w:tabs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John Dowling, Michigan Department of Community Health’s Asthma Prevention and Control Program</w:t>
      </w:r>
    </w:p>
    <w:p w14:paraId="07870C14" w14:textId="56893C8C" w:rsidR="008B1EF0" w:rsidRPr="00542C01" w:rsidRDefault="008B1EF0" w:rsidP="00443CDE">
      <w:pPr>
        <w:numPr>
          <w:ilvl w:val="4"/>
          <w:numId w:val="1"/>
        </w:numPr>
        <w:tabs>
          <w:tab w:val="num" w:pos="3240"/>
        </w:tabs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Melinda Shuler, Mission Health</w:t>
      </w:r>
    </w:p>
    <w:p w14:paraId="14706923" w14:textId="77777777" w:rsidR="00DC3C1B" w:rsidRPr="00542C01" w:rsidRDefault="00DC3C1B" w:rsidP="00DC3C1B">
      <w:pPr>
        <w:tabs>
          <w:tab w:val="num" w:pos="3240"/>
        </w:tabs>
        <w:ind w:left="3240"/>
        <w:rPr>
          <w:rFonts w:ascii="Tahoma" w:hAnsi="Tahoma"/>
          <w:sz w:val="22"/>
          <w:szCs w:val="22"/>
        </w:rPr>
      </w:pPr>
    </w:p>
    <w:p w14:paraId="377E2E7E" w14:textId="7764BC84" w:rsidR="00A77B3E" w:rsidRPr="00542C01" w:rsidRDefault="004C1355">
      <w:pPr>
        <w:ind w:left="2880" w:hanging="2880"/>
        <w:rPr>
          <w:rFonts w:ascii="Tahoma" w:hAnsi="Tahoma"/>
          <w:b/>
          <w:sz w:val="22"/>
          <w:szCs w:val="22"/>
        </w:rPr>
      </w:pPr>
      <w:r w:rsidRPr="00542C01">
        <w:rPr>
          <w:rFonts w:ascii="Tahoma" w:hAnsi="Tahoma"/>
          <w:b/>
          <w:sz w:val="22"/>
          <w:szCs w:val="22"/>
        </w:rPr>
        <w:t>12:00 pm – 1:00</w:t>
      </w:r>
      <w:r w:rsidR="001A778F" w:rsidRPr="00542C01">
        <w:rPr>
          <w:rFonts w:ascii="Tahoma" w:hAnsi="Tahoma"/>
          <w:b/>
          <w:sz w:val="22"/>
          <w:szCs w:val="22"/>
        </w:rPr>
        <w:t xml:space="preserve"> pm </w:t>
      </w:r>
      <w:r w:rsidR="001A778F" w:rsidRPr="00542C01">
        <w:rPr>
          <w:rFonts w:ascii="Tahoma" w:hAnsi="Tahoma"/>
          <w:b/>
          <w:sz w:val="22"/>
          <w:szCs w:val="22"/>
        </w:rPr>
        <w:tab/>
        <w:t xml:space="preserve">Lunch in the Clinical Resource Center </w:t>
      </w:r>
    </w:p>
    <w:p w14:paraId="3C0C1A13" w14:textId="6EF70B7F" w:rsidR="008A43BC" w:rsidRPr="00542C01" w:rsidRDefault="001A778F" w:rsidP="00D92483">
      <w:pPr>
        <w:ind w:left="2880" w:hanging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ab/>
      </w:r>
    </w:p>
    <w:p w14:paraId="5E10C0EA" w14:textId="6AE37E43" w:rsidR="009B1BAE" w:rsidRPr="00542C01" w:rsidRDefault="004B0400" w:rsidP="009B1BAE">
      <w:pPr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 xml:space="preserve">1:00 pm – </w:t>
      </w:r>
      <w:r w:rsidR="009B1BAE" w:rsidRPr="00542C01">
        <w:rPr>
          <w:rFonts w:ascii="Tahoma" w:hAnsi="Tahoma"/>
          <w:sz w:val="22"/>
          <w:szCs w:val="22"/>
        </w:rPr>
        <w:t>2:</w:t>
      </w:r>
      <w:r w:rsidR="00CD2399" w:rsidRPr="00542C01">
        <w:rPr>
          <w:rFonts w:ascii="Tahoma" w:hAnsi="Tahoma"/>
          <w:sz w:val="22"/>
          <w:szCs w:val="22"/>
        </w:rPr>
        <w:t>00</w:t>
      </w:r>
      <w:r w:rsidRPr="00542C01">
        <w:rPr>
          <w:rFonts w:ascii="Tahoma" w:hAnsi="Tahoma"/>
          <w:sz w:val="22"/>
          <w:szCs w:val="22"/>
        </w:rPr>
        <w:t xml:space="preserve"> pm </w:t>
      </w:r>
      <w:r w:rsidR="008A50BF" w:rsidRPr="00542C01">
        <w:rPr>
          <w:rFonts w:ascii="Tahoma" w:hAnsi="Tahoma"/>
          <w:sz w:val="22"/>
          <w:szCs w:val="22"/>
        </w:rPr>
        <w:tab/>
      </w:r>
      <w:r w:rsidR="009B1BAE" w:rsidRPr="00542C01">
        <w:rPr>
          <w:rFonts w:ascii="Tahoma" w:hAnsi="Tahoma"/>
          <w:sz w:val="22"/>
          <w:szCs w:val="22"/>
        </w:rPr>
        <w:tab/>
        <w:t>Networking and Discussion – Break-Ins</w:t>
      </w:r>
    </w:p>
    <w:p w14:paraId="43C5CA2B" w14:textId="77777777" w:rsidR="009B1BAE" w:rsidRPr="00542C01" w:rsidRDefault="009B1BAE" w:rsidP="009B1BAE">
      <w:pPr>
        <w:pStyle w:val="ListParagraph"/>
        <w:numPr>
          <w:ilvl w:val="0"/>
          <w:numId w:val="2"/>
        </w:numPr>
        <w:ind w:left="324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Community Health Workers Make a Real Difference</w:t>
      </w:r>
    </w:p>
    <w:p w14:paraId="15E9A273" w14:textId="77777777" w:rsidR="009B1BAE" w:rsidRPr="00542C01" w:rsidRDefault="009B1BAE" w:rsidP="009B1BAE">
      <w:pPr>
        <w:ind w:left="2520" w:firstLine="72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Facilitators: W. Brendle Glomb, MD, FCCP and Pamela Collins</w:t>
      </w:r>
    </w:p>
    <w:p w14:paraId="3F09CC8D" w14:textId="46B18843" w:rsidR="009B1BAE" w:rsidRPr="00542C01" w:rsidRDefault="009B1BAE" w:rsidP="009B1BAE">
      <w:pPr>
        <w:pStyle w:val="ListParagraph"/>
        <w:numPr>
          <w:ilvl w:val="0"/>
          <w:numId w:val="8"/>
        </w:numPr>
        <w:ind w:left="360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Mobilizing Community Resources to Incorporate Community Hea</w:t>
      </w:r>
      <w:r w:rsidR="00D92483" w:rsidRPr="00542C01">
        <w:rPr>
          <w:rFonts w:ascii="Tahoma" w:hAnsi="Tahoma"/>
          <w:sz w:val="22"/>
          <w:szCs w:val="22"/>
        </w:rPr>
        <w:t>lth Workers – statewide program</w:t>
      </w:r>
    </w:p>
    <w:p w14:paraId="75F90E98" w14:textId="77777777" w:rsidR="009B1BAE" w:rsidRPr="00542C01" w:rsidRDefault="009B1BAE" w:rsidP="009B1BAE">
      <w:pPr>
        <w:pStyle w:val="ListParagraph"/>
        <w:ind w:left="360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Nancy Sutton, MS RD LDN, Providence, RI</w:t>
      </w:r>
    </w:p>
    <w:p w14:paraId="6EB1C118" w14:textId="77777777" w:rsidR="009B1BAE" w:rsidRPr="00542C01" w:rsidRDefault="009B1BAE" w:rsidP="009B1BAE">
      <w:pPr>
        <w:pStyle w:val="ListParagraph"/>
        <w:ind w:left="3600"/>
        <w:rPr>
          <w:rFonts w:ascii="Tahoma" w:hAnsi="Tahoma"/>
          <w:sz w:val="22"/>
          <w:szCs w:val="22"/>
        </w:rPr>
      </w:pPr>
    </w:p>
    <w:p w14:paraId="3449BADE" w14:textId="77777777" w:rsidR="009B1BAE" w:rsidRPr="00542C01" w:rsidRDefault="009B1BAE" w:rsidP="009B1BAE">
      <w:pPr>
        <w:pStyle w:val="ListParagraph"/>
        <w:numPr>
          <w:ilvl w:val="0"/>
          <w:numId w:val="8"/>
        </w:numPr>
        <w:ind w:left="360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New NHLBI Curriculum for Training community Health Workers</w:t>
      </w:r>
    </w:p>
    <w:p w14:paraId="0B92A7F3" w14:textId="77777777" w:rsidR="009B1BAE" w:rsidRPr="00542C01" w:rsidRDefault="009B1BAE" w:rsidP="009B1BAE">
      <w:pPr>
        <w:ind w:left="3240" w:firstLine="36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Gloria Ortiz, MS, Bethesda, MD</w:t>
      </w:r>
    </w:p>
    <w:p w14:paraId="1441CBD4" w14:textId="77777777" w:rsidR="009B1BAE" w:rsidRPr="00542C01" w:rsidRDefault="009B1BAE" w:rsidP="009B1BAE">
      <w:pPr>
        <w:ind w:left="3240" w:firstLine="360"/>
        <w:rPr>
          <w:rFonts w:ascii="Tahoma" w:hAnsi="Tahoma"/>
          <w:sz w:val="22"/>
          <w:szCs w:val="22"/>
        </w:rPr>
      </w:pPr>
    </w:p>
    <w:p w14:paraId="3B35407C" w14:textId="77777777" w:rsidR="009B1BAE" w:rsidRPr="00542C01" w:rsidRDefault="009B1BAE" w:rsidP="009B1BAE">
      <w:pPr>
        <w:pStyle w:val="ListParagraph"/>
        <w:numPr>
          <w:ilvl w:val="0"/>
          <w:numId w:val="2"/>
        </w:numPr>
        <w:tabs>
          <w:tab w:val="num" w:pos="3240"/>
        </w:tabs>
        <w:ind w:left="324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 xml:space="preserve">Improving Inpatient and Outpatient Treatment of COPD: What Local Coalitions Can Do </w:t>
      </w:r>
    </w:p>
    <w:p w14:paraId="04F79EEE" w14:textId="77777777" w:rsidR="009B1BAE" w:rsidRPr="00542C01" w:rsidRDefault="009B1BAE" w:rsidP="009B1BAE">
      <w:pPr>
        <w:tabs>
          <w:tab w:val="num" w:pos="3240"/>
        </w:tabs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Sidney Braman, MD, FCCP New York, NY</w:t>
      </w:r>
    </w:p>
    <w:p w14:paraId="57B78C67" w14:textId="77777777" w:rsidR="004B0400" w:rsidRPr="00542C01" w:rsidRDefault="004B0400" w:rsidP="001D6077">
      <w:pPr>
        <w:rPr>
          <w:rFonts w:ascii="Tahoma" w:hAnsi="Tahoma"/>
          <w:sz w:val="22"/>
          <w:szCs w:val="22"/>
        </w:rPr>
      </w:pPr>
    </w:p>
    <w:p w14:paraId="7B06F200" w14:textId="7185ED09" w:rsidR="00CD2399" w:rsidRPr="00542C01" w:rsidRDefault="00CD2399" w:rsidP="00CD2399">
      <w:pPr>
        <w:rPr>
          <w:rFonts w:ascii="Tahoma" w:hAnsi="Tahoma"/>
          <w:b/>
          <w:sz w:val="22"/>
          <w:szCs w:val="22"/>
        </w:rPr>
      </w:pPr>
      <w:r w:rsidRPr="00542C01">
        <w:rPr>
          <w:rFonts w:ascii="Tahoma" w:hAnsi="Tahoma"/>
          <w:b/>
          <w:sz w:val="22"/>
          <w:szCs w:val="22"/>
        </w:rPr>
        <w:t>2:00 pm – 2:15 pm</w:t>
      </w:r>
      <w:r w:rsidRPr="00542C01">
        <w:rPr>
          <w:rFonts w:ascii="Tahoma" w:hAnsi="Tahoma"/>
          <w:b/>
          <w:sz w:val="22"/>
          <w:szCs w:val="22"/>
        </w:rPr>
        <w:tab/>
      </w:r>
      <w:r w:rsidRPr="00542C01">
        <w:rPr>
          <w:rFonts w:ascii="Tahoma" w:hAnsi="Tahoma"/>
          <w:b/>
          <w:sz w:val="22"/>
          <w:szCs w:val="22"/>
        </w:rPr>
        <w:tab/>
        <w:t>Break – Move from Break-ins</w:t>
      </w:r>
    </w:p>
    <w:p w14:paraId="346FD377" w14:textId="77777777" w:rsidR="00CD2399" w:rsidRPr="00542C01" w:rsidRDefault="00CD2399" w:rsidP="004C1355">
      <w:pPr>
        <w:rPr>
          <w:rFonts w:ascii="Tahoma" w:hAnsi="Tahoma"/>
          <w:sz w:val="22"/>
          <w:szCs w:val="22"/>
        </w:rPr>
      </w:pPr>
    </w:p>
    <w:p w14:paraId="5CFC4DB5" w14:textId="6CB270D0" w:rsidR="004C1355" w:rsidRPr="00542C01" w:rsidRDefault="004C1355" w:rsidP="00D92483">
      <w:pPr>
        <w:ind w:left="2880" w:hanging="2880"/>
        <w:rPr>
          <w:rFonts w:ascii="Tahoma" w:hAnsi="Tahoma"/>
          <w:i/>
          <w:color w:val="auto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2:</w:t>
      </w:r>
      <w:r w:rsidR="009B1BAE" w:rsidRPr="00542C01">
        <w:rPr>
          <w:rFonts w:ascii="Tahoma" w:hAnsi="Tahoma"/>
          <w:sz w:val="22"/>
          <w:szCs w:val="22"/>
        </w:rPr>
        <w:t>15</w:t>
      </w:r>
      <w:r w:rsidR="001A778F" w:rsidRPr="00542C01">
        <w:rPr>
          <w:rFonts w:ascii="Tahoma" w:hAnsi="Tahoma"/>
          <w:sz w:val="22"/>
          <w:szCs w:val="22"/>
        </w:rPr>
        <w:t xml:space="preserve"> pm</w:t>
      </w:r>
      <w:r w:rsidRPr="00542C01">
        <w:rPr>
          <w:rFonts w:ascii="Tahoma" w:hAnsi="Tahoma"/>
          <w:sz w:val="22"/>
          <w:szCs w:val="22"/>
        </w:rPr>
        <w:t xml:space="preserve"> – </w:t>
      </w:r>
      <w:r w:rsidR="008A50BF" w:rsidRPr="00542C01">
        <w:rPr>
          <w:rFonts w:ascii="Tahoma" w:hAnsi="Tahoma"/>
          <w:sz w:val="22"/>
          <w:szCs w:val="22"/>
        </w:rPr>
        <w:t>2:</w:t>
      </w:r>
      <w:r w:rsidR="009B1BAE" w:rsidRPr="00542C01">
        <w:rPr>
          <w:rFonts w:ascii="Tahoma" w:hAnsi="Tahoma"/>
          <w:sz w:val="22"/>
          <w:szCs w:val="22"/>
        </w:rPr>
        <w:t>45</w:t>
      </w:r>
      <w:r w:rsidR="00E62EEB" w:rsidRPr="00542C01">
        <w:rPr>
          <w:rFonts w:ascii="Tahoma" w:hAnsi="Tahoma"/>
          <w:sz w:val="22"/>
          <w:szCs w:val="22"/>
        </w:rPr>
        <w:t xml:space="preserve"> pm</w:t>
      </w:r>
      <w:r w:rsidR="00E62EEB"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color w:val="auto"/>
          <w:sz w:val="22"/>
          <w:szCs w:val="22"/>
        </w:rPr>
        <w:t>Successful Partnerships Getting Results</w:t>
      </w:r>
      <w:r w:rsidR="00D92483" w:rsidRPr="00542C01">
        <w:rPr>
          <w:rFonts w:ascii="Tahoma" w:hAnsi="Tahoma"/>
          <w:color w:val="auto"/>
          <w:sz w:val="22"/>
          <w:szCs w:val="22"/>
        </w:rPr>
        <w:t xml:space="preserve">, </w:t>
      </w:r>
      <w:r w:rsidRPr="00542C01">
        <w:rPr>
          <w:rFonts w:ascii="Tahoma" w:hAnsi="Tahoma"/>
          <w:i/>
          <w:color w:val="auto"/>
          <w:sz w:val="22"/>
          <w:szCs w:val="22"/>
        </w:rPr>
        <w:t>Kristen Grimes, MAOM, MCHES</w:t>
      </w:r>
      <w:r w:rsidR="00E10D8C" w:rsidRPr="00542C01">
        <w:rPr>
          <w:rFonts w:ascii="Tahoma" w:hAnsi="Tahoma"/>
          <w:i/>
          <w:color w:val="auto"/>
          <w:sz w:val="22"/>
          <w:szCs w:val="22"/>
        </w:rPr>
        <w:t>, Milwaukee, WI</w:t>
      </w:r>
    </w:p>
    <w:p w14:paraId="4C362ECE" w14:textId="77777777" w:rsidR="004C1355" w:rsidRPr="00542C01" w:rsidRDefault="004C1355" w:rsidP="004C1355">
      <w:pPr>
        <w:ind w:left="3240"/>
        <w:rPr>
          <w:rFonts w:ascii="Tahoma" w:hAnsi="Tahoma"/>
          <w:i/>
          <w:color w:val="FF0000"/>
          <w:sz w:val="22"/>
          <w:szCs w:val="22"/>
        </w:rPr>
      </w:pPr>
    </w:p>
    <w:p w14:paraId="3ADD3196" w14:textId="3B1E1DC4" w:rsidR="00A77B3E" w:rsidRPr="00542C01" w:rsidRDefault="008A50BF" w:rsidP="00D92483">
      <w:pPr>
        <w:ind w:left="2880" w:hanging="288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2:</w:t>
      </w:r>
      <w:r w:rsidR="009B1BAE" w:rsidRPr="00542C01">
        <w:rPr>
          <w:rFonts w:ascii="Tahoma" w:hAnsi="Tahoma"/>
          <w:sz w:val="22"/>
          <w:szCs w:val="22"/>
        </w:rPr>
        <w:t>45</w:t>
      </w:r>
      <w:r w:rsidR="008A7DBC" w:rsidRPr="00542C01">
        <w:rPr>
          <w:rFonts w:ascii="Tahoma" w:hAnsi="Tahoma"/>
          <w:sz w:val="22"/>
          <w:szCs w:val="22"/>
        </w:rPr>
        <w:t xml:space="preserve"> pm</w:t>
      </w:r>
      <w:r w:rsidR="004C1355" w:rsidRPr="00542C01">
        <w:rPr>
          <w:rFonts w:ascii="Tahoma" w:hAnsi="Tahoma"/>
          <w:sz w:val="22"/>
          <w:szCs w:val="22"/>
        </w:rPr>
        <w:t xml:space="preserve"> – 3:</w:t>
      </w:r>
      <w:r w:rsidR="009B1BAE" w:rsidRPr="00542C01">
        <w:rPr>
          <w:rFonts w:ascii="Tahoma" w:hAnsi="Tahoma"/>
          <w:sz w:val="22"/>
          <w:szCs w:val="22"/>
        </w:rPr>
        <w:t>30</w:t>
      </w:r>
      <w:r w:rsidR="004C1355" w:rsidRPr="00542C01">
        <w:rPr>
          <w:rFonts w:ascii="Tahoma" w:hAnsi="Tahoma"/>
          <w:sz w:val="22"/>
          <w:szCs w:val="22"/>
        </w:rPr>
        <w:t xml:space="preserve"> pm</w:t>
      </w:r>
      <w:r w:rsidR="004C1355" w:rsidRPr="00542C01">
        <w:rPr>
          <w:rFonts w:ascii="Tahoma" w:hAnsi="Tahoma"/>
          <w:sz w:val="22"/>
          <w:szCs w:val="22"/>
        </w:rPr>
        <w:tab/>
      </w:r>
      <w:r w:rsidR="002D15FA" w:rsidRPr="00542C01">
        <w:rPr>
          <w:rFonts w:ascii="Tahoma" w:hAnsi="Tahoma"/>
          <w:sz w:val="22"/>
          <w:szCs w:val="22"/>
        </w:rPr>
        <w:t>Peer Support in the Management of Chronic Disease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  <w:r w:rsidR="00936327" w:rsidRPr="00542C01">
        <w:rPr>
          <w:rFonts w:ascii="Tahoma" w:hAnsi="Tahoma"/>
          <w:i/>
          <w:sz w:val="22"/>
          <w:szCs w:val="22"/>
        </w:rPr>
        <w:t>Edwin Fisher</w:t>
      </w:r>
      <w:r w:rsidR="00E82F9D" w:rsidRPr="00542C01">
        <w:rPr>
          <w:rFonts w:ascii="Tahoma" w:hAnsi="Tahoma"/>
          <w:i/>
          <w:sz w:val="22"/>
          <w:szCs w:val="22"/>
        </w:rPr>
        <w:t xml:space="preserve">, </w:t>
      </w:r>
      <w:r w:rsidR="00056A97" w:rsidRPr="00542C01">
        <w:rPr>
          <w:rFonts w:ascii="Tahoma" w:hAnsi="Tahoma"/>
          <w:i/>
          <w:sz w:val="22"/>
          <w:szCs w:val="22"/>
        </w:rPr>
        <w:t>PhD, Chapel Hill, NC</w:t>
      </w:r>
    </w:p>
    <w:p w14:paraId="75197FB7" w14:textId="77777777" w:rsidR="00475249" w:rsidRPr="00542C01" w:rsidRDefault="00475249" w:rsidP="00475249">
      <w:pPr>
        <w:ind w:left="3240"/>
        <w:rPr>
          <w:rFonts w:ascii="Tahoma" w:hAnsi="Tahoma"/>
          <w:sz w:val="22"/>
          <w:szCs w:val="22"/>
        </w:rPr>
      </w:pPr>
    </w:p>
    <w:p w14:paraId="408E4D63" w14:textId="34B4C742" w:rsidR="009B1BAE" w:rsidRPr="00542C01" w:rsidRDefault="008A50BF" w:rsidP="009B1BAE">
      <w:pPr>
        <w:ind w:left="2880" w:hanging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3:</w:t>
      </w:r>
      <w:r w:rsidR="00CD2399" w:rsidRPr="00542C01">
        <w:rPr>
          <w:rFonts w:ascii="Tahoma" w:hAnsi="Tahoma"/>
          <w:sz w:val="22"/>
          <w:szCs w:val="22"/>
        </w:rPr>
        <w:t>30</w:t>
      </w:r>
      <w:r w:rsidR="008A7DBC" w:rsidRPr="00542C01">
        <w:rPr>
          <w:rFonts w:ascii="Tahoma" w:hAnsi="Tahoma"/>
          <w:sz w:val="22"/>
          <w:szCs w:val="22"/>
        </w:rPr>
        <w:t xml:space="preserve"> pm – 4:</w:t>
      </w:r>
      <w:r w:rsidR="00CD2399" w:rsidRPr="00542C01">
        <w:rPr>
          <w:rFonts w:ascii="Tahoma" w:hAnsi="Tahoma"/>
          <w:sz w:val="22"/>
          <w:szCs w:val="22"/>
        </w:rPr>
        <w:t>30</w:t>
      </w:r>
      <w:r w:rsidR="008A7DBC" w:rsidRPr="00542C01">
        <w:rPr>
          <w:rFonts w:ascii="Tahoma" w:hAnsi="Tahoma"/>
          <w:sz w:val="22"/>
          <w:szCs w:val="22"/>
        </w:rPr>
        <w:t xml:space="preserve"> pm</w:t>
      </w:r>
      <w:r w:rsidR="004B0400" w:rsidRPr="00542C01">
        <w:rPr>
          <w:rFonts w:ascii="Tahoma" w:hAnsi="Tahoma"/>
          <w:sz w:val="22"/>
          <w:szCs w:val="22"/>
        </w:rPr>
        <w:t xml:space="preserve"> </w:t>
      </w:r>
      <w:r w:rsidR="004B0400" w:rsidRPr="00542C01">
        <w:rPr>
          <w:rFonts w:ascii="Tahoma" w:hAnsi="Tahoma"/>
          <w:sz w:val="22"/>
          <w:szCs w:val="22"/>
        </w:rPr>
        <w:tab/>
      </w:r>
      <w:r w:rsidR="009B1BAE" w:rsidRPr="00542C01">
        <w:rPr>
          <w:rFonts w:ascii="Tahoma" w:hAnsi="Tahoma"/>
          <w:sz w:val="22"/>
          <w:szCs w:val="22"/>
        </w:rPr>
        <w:t xml:space="preserve">Asthma Disparities:  Helping Those Most in Need </w:t>
      </w:r>
    </w:p>
    <w:p w14:paraId="2E3BA4C2" w14:textId="77777777" w:rsidR="009B1BAE" w:rsidRPr="00542C01" w:rsidRDefault="009B1BAE" w:rsidP="009B1BAE">
      <w:pPr>
        <w:pStyle w:val="ListParagraph"/>
        <w:numPr>
          <w:ilvl w:val="0"/>
          <w:numId w:val="12"/>
        </w:numPr>
        <w:ind w:left="324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 xml:space="preserve">Faith-based programs to improve asthma control in minorities                   </w:t>
      </w:r>
    </w:p>
    <w:p w14:paraId="412C7F7E" w14:textId="77777777" w:rsidR="009B1BAE" w:rsidRPr="00542C01" w:rsidRDefault="009B1BAE" w:rsidP="009B1BAE">
      <w:pPr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LeRoy Graham, MD, FCCP, Atlanta, GA</w:t>
      </w:r>
    </w:p>
    <w:p w14:paraId="3F0066D8" w14:textId="77777777" w:rsidR="009B1BAE" w:rsidRPr="00542C01" w:rsidRDefault="009B1BAE" w:rsidP="009B1BAE">
      <w:pPr>
        <w:ind w:left="3240"/>
        <w:rPr>
          <w:rFonts w:ascii="Tahoma" w:hAnsi="Tahoma"/>
          <w:sz w:val="22"/>
          <w:szCs w:val="22"/>
        </w:rPr>
      </w:pPr>
    </w:p>
    <w:p w14:paraId="0D763BE5" w14:textId="77777777" w:rsidR="009B1BAE" w:rsidRPr="00542C01" w:rsidRDefault="009B1BAE" w:rsidP="009B1BAE">
      <w:pPr>
        <w:pStyle w:val="ListParagraph"/>
        <w:numPr>
          <w:ilvl w:val="0"/>
          <w:numId w:val="12"/>
        </w:numPr>
        <w:ind w:left="324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Model NHLBI funded NACI program addressing disparities</w:t>
      </w:r>
    </w:p>
    <w:p w14:paraId="0BE4885A" w14:textId="77777777" w:rsidR="009B1BAE" w:rsidRPr="00542C01" w:rsidRDefault="009B1BAE" w:rsidP="009B1BAE">
      <w:pPr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Mamta Reddy, MD, Director, South Bronx Asthma Partnership</w:t>
      </w:r>
    </w:p>
    <w:p w14:paraId="10778E48" w14:textId="77777777" w:rsidR="00D13873" w:rsidRPr="00542C01" w:rsidRDefault="00D13873" w:rsidP="009B1BAE">
      <w:pPr>
        <w:ind w:left="3240"/>
        <w:rPr>
          <w:rFonts w:ascii="Tahoma" w:hAnsi="Tahoma"/>
          <w:sz w:val="22"/>
          <w:szCs w:val="22"/>
        </w:rPr>
      </w:pPr>
    </w:p>
    <w:p w14:paraId="137CD931" w14:textId="77777777" w:rsidR="00D13873" w:rsidRPr="00542C01" w:rsidRDefault="00D13873" w:rsidP="00D13873">
      <w:pPr>
        <w:pStyle w:val="ListParagraph"/>
        <w:numPr>
          <w:ilvl w:val="0"/>
          <w:numId w:val="12"/>
        </w:numPr>
        <w:ind w:left="324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Addressing Asthma Disparities from a State’s Perspective</w:t>
      </w:r>
    </w:p>
    <w:p w14:paraId="37A4D5B6" w14:textId="77777777" w:rsidR="00D13873" w:rsidRPr="00542C01" w:rsidRDefault="00D13873" w:rsidP="00D13873">
      <w:pPr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Francesca Lopez, MSPH, AE-C, Atlanta, GA</w:t>
      </w:r>
    </w:p>
    <w:p w14:paraId="594F9519" w14:textId="77777777" w:rsidR="009B1BAE" w:rsidRPr="00542C01" w:rsidRDefault="009B1BAE" w:rsidP="009B1BAE">
      <w:pPr>
        <w:ind w:left="3240"/>
        <w:rPr>
          <w:rFonts w:ascii="Tahoma" w:hAnsi="Tahoma"/>
          <w:sz w:val="22"/>
          <w:szCs w:val="22"/>
        </w:rPr>
      </w:pPr>
    </w:p>
    <w:p w14:paraId="5D17C6F5" w14:textId="77777777" w:rsidR="009B1BAE" w:rsidRPr="00542C01" w:rsidRDefault="009B1BAE" w:rsidP="009B1BAE">
      <w:pPr>
        <w:pStyle w:val="ListParagraph"/>
        <w:numPr>
          <w:ilvl w:val="0"/>
          <w:numId w:val="12"/>
        </w:numPr>
        <w:ind w:left="324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Federal Action Plan on Asthma Disparities</w:t>
      </w:r>
    </w:p>
    <w:p w14:paraId="74388DE7" w14:textId="77777777" w:rsidR="009B1BAE" w:rsidRPr="00542C01" w:rsidRDefault="009B1BAE" w:rsidP="009B1BAE">
      <w:pPr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Paul Garbe, DVM, MPH, Atlanta, GA</w:t>
      </w:r>
    </w:p>
    <w:p w14:paraId="2C075877" w14:textId="77777777" w:rsidR="009B1BAE" w:rsidRPr="00542C01" w:rsidRDefault="009B1BAE" w:rsidP="008A50BF">
      <w:pPr>
        <w:rPr>
          <w:rFonts w:ascii="Tahoma" w:hAnsi="Tahoma"/>
          <w:sz w:val="22"/>
          <w:szCs w:val="22"/>
        </w:rPr>
      </w:pPr>
    </w:p>
    <w:p w14:paraId="7C2061F7" w14:textId="7B2E0BBD" w:rsidR="00A77B3E" w:rsidRPr="00542C01" w:rsidRDefault="00CD2399">
      <w:pPr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 xml:space="preserve">4:30 </w:t>
      </w:r>
      <w:r w:rsidR="001A778F" w:rsidRPr="00542C01">
        <w:rPr>
          <w:rFonts w:ascii="Tahoma" w:hAnsi="Tahoma"/>
          <w:sz w:val="22"/>
          <w:szCs w:val="22"/>
        </w:rPr>
        <w:t>pm – 5:15 pm</w:t>
      </w:r>
      <w:r w:rsidR="001A778F" w:rsidRPr="00542C01">
        <w:rPr>
          <w:rFonts w:ascii="Tahoma" w:hAnsi="Tahoma"/>
          <w:sz w:val="22"/>
          <w:szCs w:val="22"/>
        </w:rPr>
        <w:tab/>
      </w:r>
      <w:r w:rsidR="001A778F" w:rsidRPr="00542C01">
        <w:rPr>
          <w:rFonts w:ascii="Tahoma" w:hAnsi="Tahoma"/>
          <w:sz w:val="22"/>
          <w:szCs w:val="22"/>
        </w:rPr>
        <w:tab/>
        <w:t xml:space="preserve">Poster Presentation </w:t>
      </w:r>
      <w:r w:rsidR="00916E0A" w:rsidRPr="00542C01">
        <w:rPr>
          <w:rFonts w:ascii="Tahoma" w:hAnsi="Tahoma"/>
          <w:sz w:val="22"/>
          <w:szCs w:val="22"/>
        </w:rPr>
        <w:t xml:space="preserve">Preview </w:t>
      </w:r>
    </w:p>
    <w:p w14:paraId="23B1AFC4" w14:textId="77777777" w:rsidR="00A77B3E" w:rsidRPr="00542C01" w:rsidRDefault="001A778F">
      <w:pPr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5:15 pm– 5:30 pm</w:t>
      </w:r>
      <w:r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sz w:val="22"/>
          <w:szCs w:val="22"/>
        </w:rPr>
        <w:tab/>
      </w:r>
      <w:r w:rsidR="00916E0A" w:rsidRPr="00542C01">
        <w:rPr>
          <w:rFonts w:ascii="Tahoma" w:hAnsi="Tahoma"/>
          <w:sz w:val="22"/>
          <w:szCs w:val="22"/>
        </w:rPr>
        <w:t xml:space="preserve">Day One Highlights </w:t>
      </w:r>
    </w:p>
    <w:p w14:paraId="7E8BB8F9" w14:textId="77777777" w:rsidR="00A77B3E" w:rsidRPr="00542C01" w:rsidRDefault="001A778F">
      <w:pPr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5:30 pm– 6:00 pm</w:t>
      </w:r>
      <w:r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sz w:val="22"/>
          <w:szCs w:val="22"/>
        </w:rPr>
        <w:tab/>
        <w:t>Poster Set-Up Time</w:t>
      </w:r>
    </w:p>
    <w:p w14:paraId="3D99DB6F" w14:textId="1F69347C" w:rsidR="00EF06FF" w:rsidRPr="00542C01" w:rsidRDefault="001A778F" w:rsidP="00D92483">
      <w:pPr>
        <w:rPr>
          <w:rFonts w:ascii="Tahoma" w:hAnsi="Tahoma"/>
          <w:b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6:00 pm – 7:30 pm</w:t>
      </w:r>
      <w:r w:rsidRPr="00542C01">
        <w:rPr>
          <w:rFonts w:ascii="Tahoma" w:hAnsi="Tahoma"/>
          <w:sz w:val="22"/>
          <w:szCs w:val="22"/>
        </w:rPr>
        <w:tab/>
        <w:t xml:space="preserve">  </w:t>
      </w:r>
      <w:r w:rsidRPr="00542C01">
        <w:rPr>
          <w:rFonts w:ascii="Tahoma" w:hAnsi="Tahoma"/>
          <w:sz w:val="22"/>
          <w:szCs w:val="22"/>
        </w:rPr>
        <w:tab/>
        <w:t>Poster Reception</w:t>
      </w:r>
      <w:r w:rsidR="00D162E2" w:rsidRPr="00542C01">
        <w:rPr>
          <w:rFonts w:ascii="Tahoma" w:hAnsi="Tahoma"/>
          <w:sz w:val="22"/>
          <w:szCs w:val="22"/>
        </w:rPr>
        <w:t xml:space="preserve"> and Awards Ceremony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  <w:r w:rsidR="00D92483" w:rsidRPr="00542C01">
        <w:rPr>
          <w:rFonts w:ascii="Tahoma" w:hAnsi="Tahoma"/>
          <w:b/>
          <w:sz w:val="22"/>
          <w:szCs w:val="22"/>
        </w:rPr>
        <w:t>Marriott Marquis – Room A601</w:t>
      </w:r>
    </w:p>
    <w:p w14:paraId="4BA795F6" w14:textId="0D68ABB8" w:rsidR="00445268" w:rsidRPr="00542C01" w:rsidRDefault="00445268">
      <w:pPr>
        <w:rPr>
          <w:rFonts w:ascii="Tahoma" w:hAnsi="Tahoma"/>
          <w:b/>
          <w:bCs/>
          <w:sz w:val="22"/>
          <w:szCs w:val="22"/>
        </w:rPr>
      </w:pPr>
    </w:p>
    <w:p w14:paraId="6FBEBE64" w14:textId="77777777" w:rsidR="00D92483" w:rsidRPr="00542C01" w:rsidRDefault="00D92483">
      <w:pPr>
        <w:rPr>
          <w:rFonts w:ascii="Tahoma" w:hAnsi="Tahoma"/>
          <w:b/>
          <w:bCs/>
          <w:sz w:val="22"/>
          <w:szCs w:val="22"/>
        </w:rPr>
      </w:pPr>
    </w:p>
    <w:p w14:paraId="1D762159" w14:textId="523EBB63" w:rsidR="00A77B3E" w:rsidRPr="00542C01" w:rsidRDefault="00BE1AC4">
      <w:pPr>
        <w:rPr>
          <w:rFonts w:ascii="Tahoma" w:hAnsi="Tahoma"/>
        </w:rPr>
      </w:pPr>
      <w:r w:rsidRPr="00542C01">
        <w:rPr>
          <w:rFonts w:ascii="Tahoma" w:hAnsi="Tahoma"/>
          <w:b/>
          <w:bCs/>
          <w:sz w:val="22"/>
          <w:szCs w:val="22"/>
        </w:rPr>
        <w:t>Thursday, October 25</w:t>
      </w:r>
      <w:r w:rsidR="001A778F" w:rsidRPr="00542C01">
        <w:rPr>
          <w:rFonts w:ascii="Tahoma" w:hAnsi="Tahoma"/>
          <w:b/>
          <w:bCs/>
          <w:sz w:val="22"/>
          <w:szCs w:val="22"/>
        </w:rPr>
        <w:t xml:space="preserve">, </w:t>
      </w:r>
      <w:r w:rsidRPr="00542C01">
        <w:rPr>
          <w:rFonts w:ascii="Tahoma" w:hAnsi="Tahoma"/>
          <w:b/>
          <w:bCs/>
          <w:sz w:val="22"/>
          <w:szCs w:val="22"/>
        </w:rPr>
        <w:t>2012</w:t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  <w:r w:rsidR="001A778F" w:rsidRPr="00542C01">
        <w:rPr>
          <w:rFonts w:ascii="Tahoma" w:hAnsi="Tahoma"/>
          <w:b/>
          <w:bCs/>
          <w:sz w:val="22"/>
          <w:szCs w:val="22"/>
        </w:rPr>
        <w:tab/>
      </w:r>
    </w:p>
    <w:p w14:paraId="57EA11AC" w14:textId="77777777" w:rsidR="00A77B3E" w:rsidRPr="00542C01" w:rsidRDefault="00A77B3E">
      <w:pPr>
        <w:rPr>
          <w:rFonts w:ascii="Tahoma" w:hAnsi="Tahoma"/>
          <w:b/>
          <w:bCs/>
          <w:sz w:val="22"/>
          <w:szCs w:val="22"/>
        </w:rPr>
      </w:pPr>
    </w:p>
    <w:p w14:paraId="49B4D21E" w14:textId="77777777" w:rsidR="00A77B3E" w:rsidRPr="00542C01" w:rsidRDefault="001A778F">
      <w:pPr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8:00 am – 8:15 am</w:t>
      </w:r>
      <w:r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sz w:val="22"/>
          <w:szCs w:val="22"/>
        </w:rPr>
        <w:tab/>
        <w:t xml:space="preserve">Welcome and Instructions for the day </w:t>
      </w:r>
    </w:p>
    <w:p w14:paraId="44BDBC05" w14:textId="0F05CB44" w:rsidR="00D36929" w:rsidRPr="00542C01" w:rsidRDefault="00D36929">
      <w:pPr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i/>
          <w:sz w:val="22"/>
          <w:szCs w:val="22"/>
        </w:rPr>
        <w:t>W. Brendle Glomb, MD, FCCP, Austin</w:t>
      </w:r>
      <w:r w:rsidR="00E10D8C" w:rsidRPr="00542C01">
        <w:rPr>
          <w:rFonts w:ascii="Tahoma" w:hAnsi="Tahoma"/>
          <w:i/>
          <w:sz w:val="22"/>
          <w:szCs w:val="22"/>
        </w:rPr>
        <w:t>, TX</w:t>
      </w:r>
    </w:p>
    <w:p w14:paraId="361AD8F5" w14:textId="6825C3C6" w:rsidR="00D36929" w:rsidRPr="00542C01" w:rsidRDefault="00D36929">
      <w:pPr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ab/>
      </w:r>
      <w:r w:rsidRPr="00542C01">
        <w:rPr>
          <w:rFonts w:ascii="Tahoma" w:hAnsi="Tahoma"/>
          <w:i/>
          <w:sz w:val="22"/>
          <w:szCs w:val="22"/>
        </w:rPr>
        <w:tab/>
      </w:r>
      <w:r w:rsidRPr="00542C01">
        <w:rPr>
          <w:rFonts w:ascii="Tahoma" w:hAnsi="Tahoma"/>
          <w:i/>
          <w:sz w:val="22"/>
          <w:szCs w:val="22"/>
        </w:rPr>
        <w:tab/>
      </w:r>
      <w:r w:rsidRPr="00542C01">
        <w:rPr>
          <w:rFonts w:ascii="Tahoma" w:hAnsi="Tahoma"/>
          <w:i/>
          <w:sz w:val="22"/>
          <w:szCs w:val="22"/>
        </w:rPr>
        <w:tab/>
        <w:t>Tracy Washington-Enger</w:t>
      </w:r>
      <w:r w:rsidR="00B61674" w:rsidRPr="00542C01">
        <w:rPr>
          <w:rFonts w:ascii="Tahoma" w:hAnsi="Tahoma"/>
          <w:i/>
          <w:sz w:val="22"/>
          <w:szCs w:val="22"/>
        </w:rPr>
        <w:t>, Washington D.C.</w:t>
      </w:r>
    </w:p>
    <w:p w14:paraId="38EDB28C" w14:textId="77777777" w:rsidR="00A77B3E" w:rsidRPr="00542C01" w:rsidRDefault="00A77B3E">
      <w:pPr>
        <w:rPr>
          <w:rFonts w:ascii="Tahoma" w:hAnsi="Tahoma"/>
          <w:sz w:val="22"/>
          <w:szCs w:val="22"/>
        </w:rPr>
      </w:pPr>
    </w:p>
    <w:p w14:paraId="11E7830C" w14:textId="6380714E" w:rsidR="00A77B3E" w:rsidRPr="00542C01" w:rsidRDefault="001A778F" w:rsidP="004A39B5">
      <w:pPr>
        <w:ind w:left="2880" w:hanging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8:</w:t>
      </w:r>
      <w:r w:rsidR="00FA54B2" w:rsidRPr="00542C01">
        <w:rPr>
          <w:rFonts w:ascii="Tahoma" w:hAnsi="Tahoma"/>
          <w:sz w:val="22"/>
          <w:szCs w:val="22"/>
        </w:rPr>
        <w:t>15 am – 9:</w:t>
      </w:r>
      <w:r w:rsidR="00BF0B30" w:rsidRPr="00542C01">
        <w:rPr>
          <w:rFonts w:ascii="Tahoma" w:hAnsi="Tahoma"/>
          <w:sz w:val="22"/>
          <w:szCs w:val="22"/>
        </w:rPr>
        <w:t>00</w:t>
      </w:r>
      <w:r w:rsidR="00FA54B2" w:rsidRPr="00542C01">
        <w:rPr>
          <w:rFonts w:ascii="Tahoma" w:hAnsi="Tahoma"/>
          <w:sz w:val="22"/>
          <w:szCs w:val="22"/>
        </w:rPr>
        <w:t xml:space="preserve"> am</w:t>
      </w:r>
      <w:r w:rsidR="00FA54B2" w:rsidRPr="00542C01">
        <w:rPr>
          <w:rFonts w:ascii="Tahoma" w:hAnsi="Tahoma"/>
          <w:sz w:val="22"/>
          <w:szCs w:val="22"/>
        </w:rPr>
        <w:tab/>
      </w:r>
      <w:r w:rsidR="00916E0A" w:rsidRPr="00542C01">
        <w:rPr>
          <w:rFonts w:ascii="Tahoma" w:hAnsi="Tahoma"/>
          <w:sz w:val="22"/>
          <w:szCs w:val="22"/>
        </w:rPr>
        <w:t xml:space="preserve">Utilizing </w:t>
      </w:r>
      <w:r w:rsidR="004A39B5" w:rsidRPr="00542C01">
        <w:rPr>
          <w:rFonts w:ascii="Tahoma" w:hAnsi="Tahoma"/>
          <w:sz w:val="22"/>
          <w:szCs w:val="22"/>
        </w:rPr>
        <w:t xml:space="preserve">Technology </w:t>
      </w:r>
      <w:r w:rsidR="00916E0A" w:rsidRPr="00542C01">
        <w:rPr>
          <w:rFonts w:ascii="Tahoma" w:hAnsi="Tahoma"/>
          <w:sz w:val="22"/>
          <w:szCs w:val="22"/>
        </w:rPr>
        <w:t xml:space="preserve">to Implement </w:t>
      </w:r>
      <w:r w:rsidR="004A39B5" w:rsidRPr="00542C01">
        <w:rPr>
          <w:rFonts w:ascii="Tahoma" w:hAnsi="Tahoma"/>
          <w:sz w:val="22"/>
          <w:szCs w:val="22"/>
        </w:rPr>
        <w:t>Guidelines-based Care</w:t>
      </w:r>
    </w:p>
    <w:p w14:paraId="4FA22C13" w14:textId="58172325" w:rsidR="000E46F9" w:rsidRPr="00542C01" w:rsidRDefault="00E82F9D" w:rsidP="00D92483">
      <w:pPr>
        <w:pStyle w:val="ListParagraph"/>
        <w:numPr>
          <w:ilvl w:val="0"/>
          <w:numId w:val="8"/>
        </w:numPr>
        <w:tabs>
          <w:tab w:val="left" w:pos="3240"/>
        </w:tabs>
        <w:ind w:left="2880" w:firstLine="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Telemedicine in Chronic Disease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  <w:r w:rsidR="002D15FA" w:rsidRPr="00542C01">
        <w:rPr>
          <w:rFonts w:ascii="Tahoma" w:hAnsi="Tahoma"/>
          <w:i/>
          <w:sz w:val="22"/>
          <w:szCs w:val="22"/>
        </w:rPr>
        <w:t>Ronald Poropatich</w:t>
      </w:r>
      <w:r w:rsidR="00241360" w:rsidRPr="00542C01">
        <w:rPr>
          <w:rFonts w:ascii="Tahoma" w:hAnsi="Tahoma"/>
          <w:i/>
          <w:sz w:val="22"/>
          <w:szCs w:val="22"/>
        </w:rPr>
        <w:t>,</w:t>
      </w:r>
      <w:r w:rsidR="002D15FA" w:rsidRPr="00542C01">
        <w:rPr>
          <w:rFonts w:ascii="Tahoma" w:hAnsi="Tahoma"/>
          <w:i/>
          <w:sz w:val="22"/>
          <w:szCs w:val="22"/>
        </w:rPr>
        <w:t xml:space="preserve"> </w:t>
      </w:r>
      <w:r w:rsidR="00DF5A8F" w:rsidRPr="00542C01">
        <w:rPr>
          <w:rFonts w:ascii="Tahoma" w:hAnsi="Tahoma"/>
          <w:i/>
          <w:sz w:val="22"/>
          <w:szCs w:val="22"/>
        </w:rPr>
        <w:t xml:space="preserve">MD, </w:t>
      </w:r>
      <w:r w:rsidR="002D15FA" w:rsidRPr="00542C01">
        <w:rPr>
          <w:rFonts w:ascii="Tahoma" w:hAnsi="Tahoma"/>
          <w:i/>
          <w:sz w:val="22"/>
          <w:szCs w:val="22"/>
        </w:rPr>
        <w:t>Washington D</w:t>
      </w:r>
      <w:r w:rsidR="00E10D8C" w:rsidRPr="00542C01">
        <w:rPr>
          <w:rFonts w:ascii="Tahoma" w:hAnsi="Tahoma"/>
          <w:i/>
          <w:sz w:val="22"/>
          <w:szCs w:val="22"/>
        </w:rPr>
        <w:t>.C.</w:t>
      </w:r>
      <w:r w:rsidR="002D15FA" w:rsidRPr="00542C01">
        <w:rPr>
          <w:rFonts w:ascii="Tahoma" w:hAnsi="Tahoma"/>
          <w:sz w:val="22"/>
          <w:szCs w:val="22"/>
        </w:rPr>
        <w:t xml:space="preserve"> </w:t>
      </w:r>
    </w:p>
    <w:p w14:paraId="0DA77183" w14:textId="77777777" w:rsidR="00B61674" w:rsidRPr="00542C01" w:rsidRDefault="00B61674" w:rsidP="00B61674">
      <w:pPr>
        <w:ind w:left="2880" w:firstLine="360"/>
        <w:rPr>
          <w:rFonts w:ascii="Tahoma" w:hAnsi="Tahoma"/>
          <w:sz w:val="22"/>
          <w:szCs w:val="22"/>
        </w:rPr>
      </w:pPr>
    </w:p>
    <w:p w14:paraId="5F5EB0E3" w14:textId="7EB862D6" w:rsidR="00A77B3E" w:rsidRPr="00542C01" w:rsidRDefault="004718BD">
      <w:pPr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9:15 am – 10:30</w:t>
      </w:r>
      <w:r w:rsidR="00A879C8" w:rsidRPr="00542C01">
        <w:rPr>
          <w:rFonts w:ascii="Tahoma" w:hAnsi="Tahoma"/>
          <w:sz w:val="22"/>
          <w:szCs w:val="22"/>
        </w:rPr>
        <w:t xml:space="preserve"> </w:t>
      </w:r>
      <w:r w:rsidR="00D076C7" w:rsidRPr="00542C01">
        <w:rPr>
          <w:rFonts w:ascii="Tahoma" w:hAnsi="Tahoma"/>
          <w:sz w:val="22"/>
          <w:szCs w:val="22"/>
        </w:rPr>
        <w:t>am</w:t>
      </w:r>
      <w:r w:rsidR="00D076C7" w:rsidRPr="00542C01">
        <w:rPr>
          <w:rFonts w:ascii="Tahoma" w:hAnsi="Tahoma"/>
          <w:sz w:val="22"/>
          <w:szCs w:val="22"/>
        </w:rPr>
        <w:tab/>
      </w:r>
      <w:r w:rsidR="00D076C7" w:rsidRPr="00542C01">
        <w:rPr>
          <w:rFonts w:ascii="Tahoma" w:hAnsi="Tahoma"/>
          <w:sz w:val="22"/>
          <w:szCs w:val="22"/>
        </w:rPr>
        <w:tab/>
      </w:r>
      <w:r w:rsidR="00E82F9D" w:rsidRPr="00542C01">
        <w:rPr>
          <w:rFonts w:ascii="Tahoma" w:hAnsi="Tahoma"/>
          <w:sz w:val="22"/>
          <w:szCs w:val="22"/>
        </w:rPr>
        <w:t xml:space="preserve">Networking and Discussion </w:t>
      </w:r>
      <w:r w:rsidR="00D076C7" w:rsidRPr="00542C01">
        <w:rPr>
          <w:rFonts w:ascii="Tahoma" w:hAnsi="Tahoma"/>
          <w:sz w:val="22"/>
          <w:szCs w:val="22"/>
        </w:rPr>
        <w:t>Break-ins</w:t>
      </w:r>
      <w:r w:rsidR="004A39B5" w:rsidRPr="00542C01">
        <w:rPr>
          <w:rFonts w:ascii="Tahoma" w:hAnsi="Tahoma"/>
          <w:sz w:val="22"/>
          <w:szCs w:val="22"/>
        </w:rPr>
        <w:t xml:space="preserve"> </w:t>
      </w:r>
    </w:p>
    <w:p w14:paraId="044174BC" w14:textId="0E4A5FC6" w:rsidR="00B31D93" w:rsidRPr="00542C01" w:rsidRDefault="00C35B36" w:rsidP="00B31D93">
      <w:pPr>
        <w:numPr>
          <w:ilvl w:val="0"/>
          <w:numId w:val="13"/>
        </w:numPr>
        <w:tabs>
          <w:tab w:val="num" w:pos="3240"/>
        </w:tabs>
        <w:ind w:left="324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Preventing Re-hospitalization for COPD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  <w:r w:rsidR="00DF5A8F" w:rsidRPr="00542C01">
        <w:rPr>
          <w:rFonts w:ascii="Tahoma" w:hAnsi="Tahoma"/>
          <w:i/>
          <w:sz w:val="22"/>
          <w:szCs w:val="22"/>
        </w:rPr>
        <w:t>Jerry Krishnan, MD, PHD, Chicago, IL</w:t>
      </w:r>
    </w:p>
    <w:p w14:paraId="427E5993" w14:textId="77777777" w:rsidR="00B31D93" w:rsidRPr="00542C01" w:rsidRDefault="00B31D93" w:rsidP="00B31D93">
      <w:pPr>
        <w:tabs>
          <w:tab w:val="num" w:pos="3240"/>
        </w:tabs>
        <w:ind w:left="3240"/>
        <w:rPr>
          <w:rFonts w:ascii="Tahoma" w:hAnsi="Tahoma"/>
          <w:sz w:val="22"/>
          <w:szCs w:val="22"/>
        </w:rPr>
      </w:pPr>
    </w:p>
    <w:p w14:paraId="77111C7A" w14:textId="5E28136E" w:rsidR="00475249" w:rsidRPr="00542C01" w:rsidRDefault="00D076C7" w:rsidP="00B31D93">
      <w:pPr>
        <w:pStyle w:val="ListParagraph"/>
        <w:numPr>
          <w:ilvl w:val="0"/>
          <w:numId w:val="13"/>
        </w:numPr>
        <w:tabs>
          <w:tab w:val="num" w:pos="3240"/>
        </w:tabs>
        <w:ind w:left="3240"/>
        <w:rPr>
          <w:rFonts w:ascii="Tahoma" w:hAnsi="Tahoma"/>
          <w:sz w:val="22"/>
        </w:rPr>
      </w:pPr>
      <w:r w:rsidRPr="00542C01">
        <w:rPr>
          <w:rFonts w:ascii="Tahoma" w:hAnsi="Tahoma"/>
          <w:sz w:val="22"/>
        </w:rPr>
        <w:t>Successful School-based</w:t>
      </w:r>
      <w:r w:rsidR="004A39B5" w:rsidRPr="00542C01">
        <w:rPr>
          <w:rFonts w:ascii="Tahoma" w:hAnsi="Tahoma"/>
          <w:sz w:val="22"/>
        </w:rPr>
        <w:t xml:space="preserve"> Asthma</w:t>
      </w:r>
      <w:r w:rsidRPr="00542C01">
        <w:rPr>
          <w:rFonts w:ascii="Tahoma" w:hAnsi="Tahoma"/>
          <w:sz w:val="22"/>
        </w:rPr>
        <w:t xml:space="preserve"> Programs</w:t>
      </w:r>
      <w:r w:rsidR="004A39B5" w:rsidRPr="00542C01">
        <w:rPr>
          <w:rFonts w:ascii="Tahoma" w:hAnsi="Tahoma"/>
          <w:sz w:val="22"/>
        </w:rPr>
        <w:t xml:space="preserve"> </w:t>
      </w:r>
      <w:r w:rsidR="00D36929" w:rsidRPr="00542C01">
        <w:rPr>
          <w:rFonts w:ascii="Tahoma" w:hAnsi="Tahoma"/>
          <w:sz w:val="22"/>
        </w:rPr>
        <w:t xml:space="preserve"> </w:t>
      </w:r>
    </w:p>
    <w:p w14:paraId="75AA4D64" w14:textId="47B14F0A" w:rsidR="004476A7" w:rsidRPr="00542C01" w:rsidRDefault="004476A7" w:rsidP="00B61674">
      <w:pPr>
        <w:tabs>
          <w:tab w:val="num" w:pos="720"/>
        </w:tabs>
        <w:ind w:left="3240"/>
        <w:rPr>
          <w:rFonts w:ascii="Tahoma" w:hAnsi="Tahoma"/>
          <w:sz w:val="22"/>
        </w:rPr>
      </w:pPr>
      <w:r w:rsidRPr="00542C01">
        <w:rPr>
          <w:rFonts w:ascii="Tahoma" w:hAnsi="Tahoma"/>
          <w:i/>
          <w:sz w:val="22"/>
          <w:szCs w:val="22"/>
        </w:rPr>
        <w:t>Facilitators: Eric Armbrecht, PhD, St. Louis, MO</w:t>
      </w:r>
    </w:p>
    <w:p w14:paraId="4DD40289" w14:textId="6304ACFF" w:rsidR="00CB58FC" w:rsidRPr="00542C01" w:rsidRDefault="00475249" w:rsidP="00B61674">
      <w:pPr>
        <w:tabs>
          <w:tab w:val="num" w:pos="720"/>
        </w:tabs>
        <w:ind w:left="3240"/>
        <w:rPr>
          <w:rFonts w:ascii="Tahoma" w:hAnsi="Tahoma"/>
          <w:i/>
          <w:sz w:val="22"/>
        </w:rPr>
      </w:pPr>
      <w:r w:rsidRPr="00542C01">
        <w:rPr>
          <w:rFonts w:ascii="Tahoma" w:hAnsi="Tahoma"/>
          <w:i/>
          <w:sz w:val="22"/>
        </w:rPr>
        <w:t xml:space="preserve">Peggy Gaddy RRT. MBA, </w:t>
      </w:r>
      <w:r w:rsidR="0002019D" w:rsidRPr="00542C01">
        <w:rPr>
          <w:rFonts w:ascii="Tahoma" w:hAnsi="Tahoma"/>
          <w:i/>
          <w:sz w:val="22"/>
        </w:rPr>
        <w:t xml:space="preserve">Jefferson City, </w:t>
      </w:r>
      <w:r w:rsidRPr="00542C01">
        <w:rPr>
          <w:rFonts w:ascii="Tahoma" w:hAnsi="Tahoma"/>
          <w:i/>
          <w:sz w:val="22"/>
        </w:rPr>
        <w:t>MO Department</w:t>
      </w:r>
      <w:r w:rsidR="00E82F9D" w:rsidRPr="00542C01">
        <w:rPr>
          <w:rFonts w:ascii="Tahoma" w:hAnsi="Tahoma"/>
          <w:i/>
          <w:sz w:val="22"/>
        </w:rPr>
        <w:t xml:space="preserve"> of Health</w:t>
      </w:r>
      <w:r w:rsidR="00CB58FC" w:rsidRPr="00542C01">
        <w:rPr>
          <w:rFonts w:ascii="Tahoma" w:hAnsi="Tahoma"/>
          <w:i/>
          <w:sz w:val="22"/>
        </w:rPr>
        <w:tab/>
      </w:r>
    </w:p>
    <w:p w14:paraId="59720E6C" w14:textId="77777777" w:rsidR="00A77B3E" w:rsidRPr="00542C01" w:rsidRDefault="001A778F" w:rsidP="000607A2">
      <w:pPr>
        <w:tabs>
          <w:tab w:val="num" w:pos="3240"/>
        </w:tabs>
        <w:ind w:left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ab/>
      </w:r>
      <w:r w:rsidRPr="00542C01">
        <w:rPr>
          <w:rFonts w:ascii="Tahoma" w:hAnsi="Tahoma"/>
          <w:sz w:val="22"/>
          <w:szCs w:val="22"/>
        </w:rPr>
        <w:tab/>
      </w:r>
    </w:p>
    <w:p w14:paraId="039B066E" w14:textId="77777777" w:rsidR="00D92483" w:rsidRPr="00542C01" w:rsidRDefault="004718BD" w:rsidP="00D92483">
      <w:pPr>
        <w:ind w:left="2880" w:hanging="2880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sz w:val="22"/>
          <w:szCs w:val="22"/>
        </w:rPr>
        <w:t>10:45 am – 12:00 p</w:t>
      </w:r>
      <w:r w:rsidR="00FA54B2" w:rsidRPr="00542C01">
        <w:rPr>
          <w:rFonts w:ascii="Tahoma" w:hAnsi="Tahoma"/>
          <w:sz w:val="22"/>
          <w:szCs w:val="22"/>
        </w:rPr>
        <w:t xml:space="preserve">m  </w:t>
      </w:r>
      <w:r w:rsidR="00FA54B2" w:rsidRPr="00542C01">
        <w:rPr>
          <w:rFonts w:ascii="Tahoma" w:hAnsi="Tahoma"/>
          <w:sz w:val="22"/>
          <w:szCs w:val="22"/>
        </w:rPr>
        <w:tab/>
        <w:t xml:space="preserve">Sustaining Your Program – </w:t>
      </w:r>
      <w:r w:rsidR="00D36929" w:rsidRPr="00542C01">
        <w:rPr>
          <w:rFonts w:ascii="Tahoma" w:hAnsi="Tahoma"/>
          <w:sz w:val="22"/>
          <w:szCs w:val="22"/>
        </w:rPr>
        <w:t>Defining Your Program’s Value</w:t>
      </w:r>
      <w:r w:rsidR="00D92483" w:rsidRPr="00542C01">
        <w:rPr>
          <w:rFonts w:ascii="Tahoma" w:hAnsi="Tahoma"/>
          <w:sz w:val="22"/>
          <w:szCs w:val="22"/>
        </w:rPr>
        <w:t xml:space="preserve">, </w:t>
      </w:r>
    </w:p>
    <w:p w14:paraId="081681F7" w14:textId="120D3CD8" w:rsidR="00A77B3E" w:rsidRPr="00542C01" w:rsidRDefault="00D92483" w:rsidP="00D92483">
      <w:pPr>
        <w:ind w:left="2880"/>
        <w:rPr>
          <w:rFonts w:ascii="Tahoma" w:hAnsi="Tahoma"/>
          <w:i/>
          <w:sz w:val="22"/>
          <w:szCs w:val="22"/>
        </w:rPr>
      </w:pPr>
      <w:r w:rsidRPr="00542C01">
        <w:rPr>
          <w:rFonts w:ascii="Tahoma" w:hAnsi="Tahoma"/>
          <w:i/>
          <w:sz w:val="22"/>
          <w:szCs w:val="22"/>
        </w:rPr>
        <w:t>T</w:t>
      </w:r>
      <w:r w:rsidR="00EC439B" w:rsidRPr="00542C01">
        <w:rPr>
          <w:rFonts w:ascii="Tahoma" w:hAnsi="Tahoma"/>
          <w:i/>
          <w:sz w:val="22"/>
          <w:szCs w:val="22"/>
        </w:rPr>
        <w:t xml:space="preserve">racy </w:t>
      </w:r>
      <w:r w:rsidR="00897BF8" w:rsidRPr="00542C01">
        <w:rPr>
          <w:rFonts w:ascii="Tahoma" w:hAnsi="Tahoma"/>
          <w:i/>
          <w:sz w:val="22"/>
          <w:szCs w:val="22"/>
        </w:rPr>
        <w:t>Washington-</w:t>
      </w:r>
      <w:r w:rsidR="00EC439B" w:rsidRPr="00542C01">
        <w:rPr>
          <w:rFonts w:ascii="Tahoma" w:hAnsi="Tahoma"/>
          <w:i/>
          <w:sz w:val="22"/>
          <w:szCs w:val="22"/>
        </w:rPr>
        <w:t>Enger</w:t>
      </w:r>
      <w:r w:rsidR="00B61674" w:rsidRPr="00542C01">
        <w:rPr>
          <w:rFonts w:ascii="Tahoma" w:hAnsi="Tahoma"/>
          <w:i/>
          <w:sz w:val="22"/>
          <w:szCs w:val="22"/>
        </w:rPr>
        <w:t>, Washington D.C.</w:t>
      </w:r>
      <w:r w:rsidR="00E77239" w:rsidRPr="00542C01">
        <w:rPr>
          <w:rFonts w:ascii="Tahoma" w:hAnsi="Tahoma"/>
          <w:i/>
          <w:sz w:val="22"/>
          <w:szCs w:val="22"/>
        </w:rPr>
        <w:t xml:space="preserve"> </w:t>
      </w:r>
    </w:p>
    <w:p w14:paraId="06C8BA3E" w14:textId="77777777" w:rsidR="00D92483" w:rsidRPr="00542C01" w:rsidRDefault="00D92483">
      <w:pPr>
        <w:pStyle w:val="Heading4"/>
        <w:rPr>
          <w:rFonts w:ascii="Tahoma" w:hAnsi="Tahoma"/>
          <w:b w:val="0"/>
          <w:bCs w:val="0"/>
          <w:sz w:val="22"/>
          <w:szCs w:val="22"/>
        </w:rPr>
      </w:pPr>
    </w:p>
    <w:p w14:paraId="51F880BD" w14:textId="409802C7" w:rsidR="00282E98" w:rsidRPr="00D92483" w:rsidRDefault="001A778F" w:rsidP="00D92483">
      <w:pPr>
        <w:pStyle w:val="Heading4"/>
        <w:rPr>
          <w:rFonts w:ascii="Tahoma" w:hAnsi="Tahoma"/>
          <w:sz w:val="22"/>
          <w:szCs w:val="22"/>
        </w:rPr>
      </w:pPr>
      <w:r w:rsidRPr="00542C01">
        <w:rPr>
          <w:rFonts w:ascii="Tahoma" w:hAnsi="Tahoma"/>
          <w:bCs w:val="0"/>
          <w:sz w:val="22"/>
          <w:szCs w:val="22"/>
        </w:rPr>
        <w:t xml:space="preserve">12:00 pm </w:t>
      </w:r>
      <w:r w:rsidRPr="00542C01">
        <w:rPr>
          <w:rFonts w:ascii="Tahoma" w:hAnsi="Tahoma"/>
          <w:bCs w:val="0"/>
          <w:sz w:val="22"/>
          <w:szCs w:val="22"/>
        </w:rPr>
        <w:tab/>
        <w:t xml:space="preserve">      </w:t>
      </w:r>
      <w:r w:rsidRPr="00542C01">
        <w:rPr>
          <w:rFonts w:ascii="Tahoma" w:hAnsi="Tahoma"/>
          <w:bCs w:val="0"/>
          <w:sz w:val="22"/>
          <w:szCs w:val="22"/>
        </w:rPr>
        <w:tab/>
      </w:r>
      <w:r w:rsidRPr="00542C01">
        <w:rPr>
          <w:rFonts w:ascii="Tahoma" w:hAnsi="Tahoma"/>
          <w:bCs w:val="0"/>
          <w:sz w:val="22"/>
          <w:szCs w:val="22"/>
        </w:rPr>
        <w:tab/>
        <w:t>Symposium Adjourns</w:t>
      </w:r>
    </w:p>
    <w:sectPr w:rsidR="00282E98" w:rsidRPr="00D92483" w:rsidSect="00F77655">
      <w:headerReference w:type="default" r:id="rId9"/>
      <w:footerReference w:type="default" r:id="rId10"/>
      <w:pgSz w:w="12883" w:h="16670"/>
      <w:pgMar w:top="1080" w:right="1080" w:bottom="164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8DF3A" w14:textId="77777777" w:rsidR="00DA644E" w:rsidRDefault="00DA644E">
      <w:r>
        <w:separator/>
      </w:r>
    </w:p>
  </w:endnote>
  <w:endnote w:type="continuationSeparator" w:id="0">
    <w:p w14:paraId="6765C493" w14:textId="77777777" w:rsidR="00DA644E" w:rsidRDefault="00DA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E7CEF" w14:textId="77777777" w:rsidR="006B07C1" w:rsidRPr="008A367B" w:rsidRDefault="006B07C1" w:rsidP="00D92483">
    <w:pPr>
      <w:jc w:val="center"/>
      <w:rPr>
        <w:rFonts w:ascii="Times" w:hAnsi="Times"/>
        <w:color w:val="auto"/>
        <w:sz w:val="20"/>
        <w:szCs w:val="20"/>
      </w:rPr>
    </w:pPr>
    <w:r w:rsidRPr="008A367B">
      <w:rPr>
        <w:rFonts w:ascii="Arial" w:hAnsi="Arial" w:cs="Arial"/>
        <w:color w:val="auto"/>
        <w:sz w:val="22"/>
        <w:szCs w:val="22"/>
      </w:rPr>
      <w:t xml:space="preserve">This activity is supported by educational grants from Merck and Teva Respiratory; </w:t>
    </w:r>
    <w:r>
      <w:rPr>
        <w:rFonts w:ascii="Arial" w:hAnsi="Arial" w:cs="Arial"/>
        <w:color w:val="auto"/>
        <w:sz w:val="22"/>
        <w:szCs w:val="22"/>
      </w:rPr>
      <w:br/>
    </w:r>
    <w:r w:rsidRPr="008A367B">
      <w:rPr>
        <w:rFonts w:ascii="Arial" w:hAnsi="Arial" w:cs="Arial"/>
        <w:color w:val="auto"/>
        <w:sz w:val="22"/>
        <w:szCs w:val="22"/>
      </w:rPr>
      <w:t xml:space="preserve">by an independent educational grant from Boehringer Ingelheim Pharmaceuticals, Inc., </w:t>
    </w:r>
    <w:r>
      <w:rPr>
        <w:rFonts w:ascii="Arial" w:hAnsi="Arial" w:cs="Arial"/>
        <w:color w:val="auto"/>
        <w:sz w:val="22"/>
        <w:szCs w:val="22"/>
      </w:rPr>
      <w:br/>
    </w:r>
    <w:r w:rsidRPr="008A367B">
      <w:rPr>
        <w:rFonts w:ascii="Arial" w:hAnsi="Arial" w:cs="Arial"/>
        <w:color w:val="auto"/>
        <w:sz w:val="22"/>
        <w:szCs w:val="22"/>
      </w:rPr>
      <w:t>and by the US Environmental Protection Agency.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14FF7" w14:textId="77777777" w:rsidR="00DA644E" w:rsidRDefault="00DA644E">
      <w:r>
        <w:separator/>
      </w:r>
    </w:p>
  </w:footnote>
  <w:footnote w:type="continuationSeparator" w:id="0">
    <w:p w14:paraId="65CD56A0" w14:textId="77777777" w:rsidR="00DA644E" w:rsidRDefault="00DA6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10B5E" w14:textId="2A7BBAA4" w:rsidR="006B07C1" w:rsidRDefault="006B07C1">
    <w:pPr>
      <w:jc w:val="right"/>
    </w:pPr>
  </w:p>
  <w:p w14:paraId="31FE0DC9" w14:textId="77777777" w:rsidR="006B07C1" w:rsidRDefault="006B07C1">
    <w:pPr>
      <w:jc w:val="right"/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485449B8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Symbo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CF68BE0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0AC47B6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Symbo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C422AFE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Symbo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8FC2EB0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Verdana" w:eastAsia="Verdana" w:hAnsi="Verdana" w:cs="Symbo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F508D70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Symbo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40AEA34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Symbo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2187820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4A8EFE4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Symbo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2E98D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228DA96">
      <w:start w:val="1"/>
      <w:numFmt w:val="lowerLetter"/>
      <w:lvlText w:val="%2."/>
      <w:lvlJc w:val="left"/>
      <w:pPr>
        <w:tabs>
          <w:tab w:val="num" w:pos="0"/>
        </w:tabs>
        <w:ind w:left="432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73CBEAA">
      <w:start w:val="1"/>
      <w:numFmt w:val="lowerRoman"/>
      <w:lvlText w:val="%3."/>
      <w:lvlJc w:val="right"/>
      <w:pPr>
        <w:tabs>
          <w:tab w:val="num" w:pos="0"/>
        </w:tabs>
        <w:ind w:left="5040" w:hanging="30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B7CE178">
      <w:start w:val="1"/>
      <w:numFmt w:val="decimal"/>
      <w:lvlText w:val="%4."/>
      <w:lvlJc w:val="left"/>
      <w:pPr>
        <w:tabs>
          <w:tab w:val="num" w:pos="0"/>
        </w:tabs>
        <w:ind w:left="576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90C995E">
      <w:start w:val="1"/>
      <w:numFmt w:val="lowerLetter"/>
      <w:lvlText w:val="%5."/>
      <w:lvlJc w:val="left"/>
      <w:pPr>
        <w:tabs>
          <w:tab w:val="num" w:pos="0"/>
        </w:tabs>
        <w:ind w:left="648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058EFEC">
      <w:start w:val="1"/>
      <w:numFmt w:val="lowerRoman"/>
      <w:lvlText w:val="%6."/>
      <w:lvlJc w:val="right"/>
      <w:pPr>
        <w:tabs>
          <w:tab w:val="num" w:pos="0"/>
        </w:tabs>
        <w:ind w:left="7200" w:hanging="30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7B0D8EE">
      <w:start w:val="1"/>
      <w:numFmt w:val="decimal"/>
      <w:lvlText w:val="%7."/>
      <w:lvlJc w:val="left"/>
      <w:pPr>
        <w:tabs>
          <w:tab w:val="num" w:pos="0"/>
        </w:tabs>
        <w:ind w:left="792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24E0ECA">
      <w:start w:val="1"/>
      <w:numFmt w:val="lowerLetter"/>
      <w:lvlText w:val="%8."/>
      <w:lvlJc w:val="left"/>
      <w:pPr>
        <w:tabs>
          <w:tab w:val="num" w:pos="0"/>
        </w:tabs>
        <w:ind w:left="86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5A0787C">
      <w:start w:val="1"/>
      <w:numFmt w:val="lowerRoman"/>
      <w:lvlText w:val="%9."/>
      <w:lvlJc w:val="right"/>
      <w:pPr>
        <w:tabs>
          <w:tab w:val="num" w:pos="0"/>
        </w:tabs>
        <w:ind w:left="9360" w:hanging="30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20FA906E"/>
    <w:lvl w:ilvl="0" w:tplc="5212FE64">
      <w:start w:val="1"/>
      <w:numFmt w:val="decimal"/>
      <w:lvlText w:val="%1."/>
      <w:lvlJc w:val="left"/>
      <w:pPr>
        <w:tabs>
          <w:tab w:val="num" w:pos="0"/>
        </w:tabs>
        <w:ind w:left="3240" w:hanging="2880"/>
      </w:pPr>
      <w:rPr>
        <w:rFonts w:ascii="Tahoma" w:eastAsia="Times New Roman" w:hAnsi="Tahoma" w:cs="Times New Roman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8EE43E56">
      <w:start w:val="1"/>
      <w:numFmt w:val="lowerLetter"/>
      <w:lvlText w:val="%2."/>
      <w:lvlJc w:val="left"/>
      <w:pPr>
        <w:tabs>
          <w:tab w:val="num" w:pos="0"/>
        </w:tabs>
        <w:ind w:left="3960" w:hanging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B6A274A">
      <w:start w:val="1"/>
      <w:numFmt w:val="lowerRoman"/>
      <w:lvlText w:val="%3."/>
      <w:lvlJc w:val="right"/>
      <w:pPr>
        <w:tabs>
          <w:tab w:val="num" w:pos="0"/>
        </w:tabs>
        <w:ind w:left="4680" w:hanging="27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6609B34">
      <w:start w:val="1"/>
      <w:numFmt w:val="decimal"/>
      <w:lvlText w:val="%4."/>
      <w:lvlJc w:val="left"/>
      <w:pPr>
        <w:tabs>
          <w:tab w:val="num" w:pos="0"/>
        </w:tabs>
        <w:ind w:left="5400" w:hanging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48459AE">
      <w:start w:val="1"/>
      <w:numFmt w:val="lowerLetter"/>
      <w:lvlText w:val="%5."/>
      <w:lvlJc w:val="left"/>
      <w:pPr>
        <w:tabs>
          <w:tab w:val="num" w:pos="0"/>
        </w:tabs>
        <w:ind w:left="6120" w:hanging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E2ACDE4">
      <w:start w:val="1"/>
      <w:numFmt w:val="lowerRoman"/>
      <w:lvlText w:val="%6."/>
      <w:lvlJc w:val="right"/>
      <w:pPr>
        <w:tabs>
          <w:tab w:val="num" w:pos="0"/>
        </w:tabs>
        <w:ind w:left="6840" w:hanging="27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E76D746">
      <w:start w:val="1"/>
      <w:numFmt w:val="decimal"/>
      <w:lvlText w:val="%7."/>
      <w:lvlJc w:val="left"/>
      <w:pPr>
        <w:tabs>
          <w:tab w:val="num" w:pos="0"/>
        </w:tabs>
        <w:ind w:left="7560" w:hanging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52D4A8">
      <w:start w:val="1"/>
      <w:numFmt w:val="lowerLetter"/>
      <w:lvlText w:val="%8."/>
      <w:lvlJc w:val="left"/>
      <w:pPr>
        <w:tabs>
          <w:tab w:val="num" w:pos="0"/>
        </w:tabs>
        <w:ind w:left="8280" w:hanging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8082EA">
      <w:start w:val="1"/>
      <w:numFmt w:val="lowerRoman"/>
      <w:lvlText w:val="%9."/>
      <w:lvlJc w:val="right"/>
      <w:pPr>
        <w:tabs>
          <w:tab w:val="num" w:pos="0"/>
        </w:tabs>
        <w:ind w:left="9000" w:hanging="27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4C35A49"/>
    <w:multiLevelType w:val="hybridMultilevel"/>
    <w:tmpl w:val="6D084B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FEC10C8"/>
    <w:multiLevelType w:val="hybridMultilevel"/>
    <w:tmpl w:val="DF5C6F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5A62C1B"/>
    <w:multiLevelType w:val="hybridMultilevel"/>
    <w:tmpl w:val="0E4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F28"/>
    <w:multiLevelType w:val="hybridMultilevel"/>
    <w:tmpl w:val="F97CB0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40605D3B"/>
    <w:multiLevelType w:val="hybridMultilevel"/>
    <w:tmpl w:val="D7789E7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480D705C"/>
    <w:multiLevelType w:val="hybridMultilevel"/>
    <w:tmpl w:val="98B8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31DEF"/>
    <w:multiLevelType w:val="hybridMultilevel"/>
    <w:tmpl w:val="B288770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54950F4E"/>
    <w:multiLevelType w:val="hybridMultilevel"/>
    <w:tmpl w:val="69BA73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55962D6F"/>
    <w:multiLevelType w:val="hybridMultilevel"/>
    <w:tmpl w:val="AB5A3F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75FF0998"/>
    <w:multiLevelType w:val="hybridMultilevel"/>
    <w:tmpl w:val="087E0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228DA96">
      <w:start w:val="1"/>
      <w:numFmt w:val="lowerLetter"/>
      <w:lvlText w:val="%2."/>
      <w:lvlJc w:val="left"/>
      <w:pPr>
        <w:tabs>
          <w:tab w:val="num" w:pos="0"/>
        </w:tabs>
        <w:ind w:left="432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73CBEAA">
      <w:start w:val="1"/>
      <w:numFmt w:val="lowerRoman"/>
      <w:lvlText w:val="%3."/>
      <w:lvlJc w:val="right"/>
      <w:pPr>
        <w:tabs>
          <w:tab w:val="num" w:pos="0"/>
        </w:tabs>
        <w:ind w:left="5040" w:hanging="30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B7CE178">
      <w:start w:val="1"/>
      <w:numFmt w:val="decimal"/>
      <w:lvlText w:val="%4."/>
      <w:lvlJc w:val="left"/>
      <w:pPr>
        <w:tabs>
          <w:tab w:val="num" w:pos="0"/>
        </w:tabs>
        <w:ind w:left="576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90C995E">
      <w:start w:val="1"/>
      <w:numFmt w:val="lowerLetter"/>
      <w:lvlText w:val="%5."/>
      <w:lvlJc w:val="left"/>
      <w:pPr>
        <w:tabs>
          <w:tab w:val="num" w:pos="0"/>
        </w:tabs>
        <w:ind w:left="648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058EFEC">
      <w:start w:val="1"/>
      <w:numFmt w:val="lowerRoman"/>
      <w:lvlText w:val="%6."/>
      <w:lvlJc w:val="right"/>
      <w:pPr>
        <w:tabs>
          <w:tab w:val="num" w:pos="0"/>
        </w:tabs>
        <w:ind w:left="7200" w:hanging="30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7B0D8EE">
      <w:start w:val="1"/>
      <w:numFmt w:val="decimal"/>
      <w:lvlText w:val="%7."/>
      <w:lvlJc w:val="left"/>
      <w:pPr>
        <w:tabs>
          <w:tab w:val="num" w:pos="0"/>
        </w:tabs>
        <w:ind w:left="792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24E0ECA">
      <w:start w:val="1"/>
      <w:numFmt w:val="lowerLetter"/>
      <w:lvlText w:val="%8."/>
      <w:lvlJc w:val="left"/>
      <w:pPr>
        <w:tabs>
          <w:tab w:val="num" w:pos="0"/>
        </w:tabs>
        <w:ind w:left="86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5A0787C">
      <w:start w:val="1"/>
      <w:numFmt w:val="lowerRoman"/>
      <w:lvlText w:val="%9."/>
      <w:lvlJc w:val="right"/>
      <w:pPr>
        <w:tabs>
          <w:tab w:val="num" w:pos="0"/>
        </w:tabs>
        <w:ind w:left="9360" w:hanging="30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2019D"/>
    <w:rsid w:val="0002137C"/>
    <w:rsid w:val="00056A97"/>
    <w:rsid w:val="000607A2"/>
    <w:rsid w:val="00092440"/>
    <w:rsid w:val="000A3BCF"/>
    <w:rsid w:val="000A3C0A"/>
    <w:rsid w:val="000B7444"/>
    <w:rsid w:val="000B7930"/>
    <w:rsid w:val="000C7BCA"/>
    <w:rsid w:val="000E46F9"/>
    <w:rsid w:val="00151A09"/>
    <w:rsid w:val="0016582D"/>
    <w:rsid w:val="001A3CFC"/>
    <w:rsid w:val="001A778F"/>
    <w:rsid w:val="001D6077"/>
    <w:rsid w:val="001F51A0"/>
    <w:rsid w:val="00241360"/>
    <w:rsid w:val="00282E98"/>
    <w:rsid w:val="002C0DF6"/>
    <w:rsid w:val="002D0C5F"/>
    <w:rsid w:val="002D15FA"/>
    <w:rsid w:val="002F0984"/>
    <w:rsid w:val="00344497"/>
    <w:rsid w:val="00363F51"/>
    <w:rsid w:val="00386065"/>
    <w:rsid w:val="004162E7"/>
    <w:rsid w:val="00420CA3"/>
    <w:rsid w:val="0043558E"/>
    <w:rsid w:val="00443CDE"/>
    <w:rsid w:val="00445268"/>
    <w:rsid w:val="00446A56"/>
    <w:rsid w:val="004476A7"/>
    <w:rsid w:val="00453128"/>
    <w:rsid w:val="004718BD"/>
    <w:rsid w:val="00475249"/>
    <w:rsid w:val="004935D8"/>
    <w:rsid w:val="00497700"/>
    <w:rsid w:val="004A39B5"/>
    <w:rsid w:val="004B0400"/>
    <w:rsid w:val="004C1355"/>
    <w:rsid w:val="004D608F"/>
    <w:rsid w:val="00542C01"/>
    <w:rsid w:val="00555A26"/>
    <w:rsid w:val="005C03F3"/>
    <w:rsid w:val="005E1C47"/>
    <w:rsid w:val="00600198"/>
    <w:rsid w:val="00650AC9"/>
    <w:rsid w:val="006A4399"/>
    <w:rsid w:val="006B07C1"/>
    <w:rsid w:val="006D0406"/>
    <w:rsid w:val="007052F9"/>
    <w:rsid w:val="00706BDC"/>
    <w:rsid w:val="007071E1"/>
    <w:rsid w:val="00791C7B"/>
    <w:rsid w:val="008146CA"/>
    <w:rsid w:val="00830FED"/>
    <w:rsid w:val="00855CA3"/>
    <w:rsid w:val="00862F90"/>
    <w:rsid w:val="00897BF8"/>
    <w:rsid w:val="008A367B"/>
    <w:rsid w:val="008A43BC"/>
    <w:rsid w:val="008A50BF"/>
    <w:rsid w:val="008A7DBC"/>
    <w:rsid w:val="008B1EF0"/>
    <w:rsid w:val="008E124D"/>
    <w:rsid w:val="008E58B0"/>
    <w:rsid w:val="008F5BA0"/>
    <w:rsid w:val="009158CE"/>
    <w:rsid w:val="00916E0A"/>
    <w:rsid w:val="00917D5C"/>
    <w:rsid w:val="00920292"/>
    <w:rsid w:val="00936327"/>
    <w:rsid w:val="0095438F"/>
    <w:rsid w:val="009A542C"/>
    <w:rsid w:val="009B1BAE"/>
    <w:rsid w:val="009C616F"/>
    <w:rsid w:val="00A4048F"/>
    <w:rsid w:val="00A44B42"/>
    <w:rsid w:val="00A77B3E"/>
    <w:rsid w:val="00A879C8"/>
    <w:rsid w:val="00AB63DB"/>
    <w:rsid w:val="00B27DF9"/>
    <w:rsid w:val="00B31D93"/>
    <w:rsid w:val="00B61674"/>
    <w:rsid w:val="00BB32D2"/>
    <w:rsid w:val="00BE1AC4"/>
    <w:rsid w:val="00BF0B30"/>
    <w:rsid w:val="00C03F9A"/>
    <w:rsid w:val="00C32A8D"/>
    <w:rsid w:val="00C35B36"/>
    <w:rsid w:val="00C60063"/>
    <w:rsid w:val="00C623A5"/>
    <w:rsid w:val="00C76828"/>
    <w:rsid w:val="00CB58FC"/>
    <w:rsid w:val="00CD2399"/>
    <w:rsid w:val="00CD7E95"/>
    <w:rsid w:val="00CE1FC4"/>
    <w:rsid w:val="00D0096C"/>
    <w:rsid w:val="00D0410A"/>
    <w:rsid w:val="00D076C7"/>
    <w:rsid w:val="00D13873"/>
    <w:rsid w:val="00D162E2"/>
    <w:rsid w:val="00D36929"/>
    <w:rsid w:val="00D92483"/>
    <w:rsid w:val="00D928A6"/>
    <w:rsid w:val="00DA644E"/>
    <w:rsid w:val="00DC3C1B"/>
    <w:rsid w:val="00DE557B"/>
    <w:rsid w:val="00DF5A8F"/>
    <w:rsid w:val="00E10030"/>
    <w:rsid w:val="00E10D8C"/>
    <w:rsid w:val="00E531AC"/>
    <w:rsid w:val="00E62EEB"/>
    <w:rsid w:val="00E75E12"/>
    <w:rsid w:val="00E77239"/>
    <w:rsid w:val="00E82F9D"/>
    <w:rsid w:val="00EC439B"/>
    <w:rsid w:val="00EF06FF"/>
    <w:rsid w:val="00F37E72"/>
    <w:rsid w:val="00F718F7"/>
    <w:rsid w:val="00F76253"/>
    <w:rsid w:val="00F77655"/>
    <w:rsid w:val="00FA54B2"/>
    <w:rsid w:val="00FA59BF"/>
    <w:rsid w:val="00FB0A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65D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D0C5F"/>
    <w:rPr>
      <w:color w:val="000000"/>
    </w:rPr>
  </w:style>
  <w:style w:type="paragraph" w:styleId="Heading1">
    <w:name w:val="heading 1"/>
    <w:basedOn w:val="Normal"/>
    <w:next w:val="Normal"/>
    <w:qFormat/>
    <w:rsid w:val="00EF7B96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EF7B96"/>
    <w:pPr>
      <w:ind w:left="225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B96"/>
    <w:pPr>
      <w:outlineLvl w:val="2"/>
    </w:pPr>
    <w:rPr>
      <w:b/>
      <w:bCs/>
      <w:color w:val="FFFFFF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ind w:left="22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3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3F51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363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3F51"/>
    <w:rPr>
      <w:color w:val="000000"/>
      <w:sz w:val="24"/>
      <w:szCs w:val="24"/>
    </w:rPr>
  </w:style>
  <w:style w:type="paragraph" w:styleId="ListParagraph">
    <w:name w:val="List Paragraph"/>
    <w:basedOn w:val="Normal"/>
    <w:rsid w:val="00830F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A5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59BF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706BDC"/>
    <w:rPr>
      <w:sz w:val="18"/>
      <w:szCs w:val="18"/>
    </w:rPr>
  </w:style>
  <w:style w:type="paragraph" w:styleId="CommentText">
    <w:name w:val="annotation text"/>
    <w:basedOn w:val="Normal"/>
    <w:link w:val="CommentTextChar"/>
    <w:rsid w:val="00706BDC"/>
  </w:style>
  <w:style w:type="character" w:customStyle="1" w:styleId="CommentTextChar">
    <w:name w:val="Comment Text Char"/>
    <w:basedOn w:val="DefaultParagraphFont"/>
    <w:link w:val="CommentText"/>
    <w:rsid w:val="00706BD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06B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06BDC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D0C5F"/>
    <w:rPr>
      <w:color w:val="000000"/>
    </w:rPr>
  </w:style>
  <w:style w:type="paragraph" w:styleId="Heading1">
    <w:name w:val="heading 1"/>
    <w:basedOn w:val="Normal"/>
    <w:next w:val="Normal"/>
    <w:qFormat/>
    <w:rsid w:val="00EF7B96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EF7B96"/>
    <w:pPr>
      <w:ind w:left="225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B96"/>
    <w:pPr>
      <w:outlineLvl w:val="2"/>
    </w:pPr>
    <w:rPr>
      <w:b/>
      <w:bCs/>
      <w:color w:val="FFFFFF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ind w:left="22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3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3F51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363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3F51"/>
    <w:rPr>
      <w:color w:val="000000"/>
      <w:sz w:val="24"/>
      <w:szCs w:val="24"/>
    </w:rPr>
  </w:style>
  <w:style w:type="paragraph" w:styleId="ListParagraph">
    <w:name w:val="List Paragraph"/>
    <w:basedOn w:val="Normal"/>
    <w:rsid w:val="00830F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A5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59BF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rsid w:val="00706BDC"/>
    <w:rPr>
      <w:sz w:val="18"/>
      <w:szCs w:val="18"/>
    </w:rPr>
  </w:style>
  <w:style w:type="paragraph" w:styleId="CommentText">
    <w:name w:val="annotation text"/>
    <w:basedOn w:val="Normal"/>
    <w:link w:val="CommentTextChar"/>
    <w:rsid w:val="00706BDC"/>
  </w:style>
  <w:style w:type="character" w:customStyle="1" w:styleId="CommentTextChar">
    <w:name w:val="Comment Text Char"/>
    <w:basedOn w:val="DefaultParagraphFont"/>
    <w:link w:val="CommentText"/>
    <w:rsid w:val="00706BD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06B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06BD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8090-FE1A-4F20-BF93-9490AD0E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Corey</dc:creator>
  <cp:keywords/>
  <cp:lastModifiedBy>Katie.Breidenbach</cp:lastModifiedBy>
  <cp:revision>2</cp:revision>
  <cp:lastPrinted>2012-08-09T17:28:00Z</cp:lastPrinted>
  <dcterms:created xsi:type="dcterms:W3CDTF">2012-12-11T15:56:00Z</dcterms:created>
  <dcterms:modified xsi:type="dcterms:W3CDTF">2012-12-11T15:56:00Z</dcterms:modified>
</cp:coreProperties>
</file>